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369" w:rsidRPr="00D62E0B" w:rsidRDefault="00B80369" w:rsidP="00B80369">
      <w:pPr>
        <w:pStyle w:val="Body"/>
        <w:jc w:val="center"/>
        <w:rPr>
          <w:rFonts w:ascii="TH SarabunPSK" w:eastAsia="TH SarabunPSK" w:hAnsi="TH SarabunPSK" w:cs="TH SarabunPSK"/>
          <w:b/>
          <w:bCs/>
          <w:sz w:val="28"/>
          <w:szCs w:val="28"/>
        </w:rPr>
      </w:pPr>
      <w:r w:rsidRPr="00D62E0B">
        <w:rPr>
          <w:rFonts w:ascii="TH SarabunPSK" w:hAnsi="TH SarabunPSK" w:cs="TH SarabunPSK"/>
          <w:b/>
          <w:bCs/>
          <w:sz w:val="28"/>
          <w:szCs w:val="28"/>
          <w:cs/>
        </w:rPr>
        <w:t>รายละเอียด</w:t>
      </w:r>
    </w:p>
    <w:p w:rsidR="00B80369" w:rsidRPr="00D62E0B" w:rsidRDefault="00B80369" w:rsidP="00B80369">
      <w:pPr>
        <w:pStyle w:val="Body"/>
        <w:jc w:val="center"/>
        <w:rPr>
          <w:rFonts w:ascii="TH SarabunPSK" w:eastAsia="TH SarabunPSK" w:hAnsi="TH SarabunPSK" w:cs="TH SarabunPSK"/>
          <w:b/>
          <w:bCs/>
          <w:sz w:val="28"/>
          <w:szCs w:val="28"/>
        </w:rPr>
      </w:pPr>
      <w:r w:rsidRPr="00D62E0B">
        <w:rPr>
          <w:rFonts w:ascii="TH SarabunPSK" w:hAnsi="TH SarabunPSK" w:cs="TH SarabunPSK"/>
          <w:b/>
          <w:bCs/>
          <w:sz w:val="28"/>
          <w:szCs w:val="28"/>
          <w:cs/>
        </w:rPr>
        <w:t xml:space="preserve">การส่งผลงาน </w:t>
      </w:r>
      <w:r w:rsidRPr="00D62E0B">
        <w:rPr>
          <w:rFonts w:ascii="TH SarabunPSK" w:hAnsi="TH SarabunPSK" w:cs="TH SarabunPSK"/>
          <w:b/>
          <w:bCs/>
          <w:sz w:val="28"/>
          <w:szCs w:val="28"/>
        </w:rPr>
        <w:t>Best Practice Service Plan</w:t>
      </w:r>
    </w:p>
    <w:p w:rsidR="00B80369" w:rsidRPr="00D62E0B" w:rsidRDefault="00B80369" w:rsidP="00B80369">
      <w:pPr>
        <w:pStyle w:val="Body"/>
        <w:jc w:val="center"/>
        <w:rPr>
          <w:rFonts w:ascii="TH SarabunPSK" w:eastAsia="TH SarabunPSK" w:hAnsi="TH SarabunPSK" w:cs="TH SarabunPSK"/>
          <w:b/>
          <w:bCs/>
          <w:sz w:val="28"/>
          <w:szCs w:val="28"/>
        </w:rPr>
      </w:pPr>
      <w:r w:rsidRPr="00D62E0B">
        <w:rPr>
          <w:rFonts w:ascii="TH SarabunPSK" w:hAnsi="TH SarabunPSK" w:cs="TH SarabunPSK"/>
          <w:b/>
          <w:bCs/>
          <w:sz w:val="28"/>
          <w:szCs w:val="28"/>
          <w:cs/>
        </w:rPr>
        <w:t xml:space="preserve">การประชุมแลกเปลี่ยนเรียนรู้การพัฒนาระบบบริการสุขภาพ </w:t>
      </w:r>
      <w:r w:rsidRPr="00D62E0B">
        <w:rPr>
          <w:rFonts w:ascii="TH SarabunPSK" w:hAnsi="TH SarabunPSK" w:cs="TH SarabunPSK"/>
          <w:b/>
          <w:bCs/>
          <w:sz w:val="28"/>
          <w:szCs w:val="28"/>
        </w:rPr>
        <w:t>(Service Plan Sharing)</w:t>
      </w:r>
    </w:p>
    <w:p w:rsidR="00B80369" w:rsidRPr="00D62E0B" w:rsidRDefault="00B80369" w:rsidP="00B80369">
      <w:pPr>
        <w:pStyle w:val="Body"/>
        <w:rPr>
          <w:rFonts w:ascii="TH SarabunPSK" w:eastAsia="TH SarabunPSK" w:hAnsi="TH SarabunPSK" w:cs="TH SarabunPSK"/>
          <w:b/>
          <w:bCs/>
          <w:sz w:val="28"/>
          <w:szCs w:val="28"/>
        </w:rPr>
      </w:pPr>
      <w:r w:rsidRPr="00D62E0B">
        <w:rPr>
          <w:rFonts w:ascii="TH SarabunPSK" w:hAnsi="TH SarabunPSK" w:cs="TH SarabunPSK"/>
          <w:b/>
          <w:bCs/>
          <w:sz w:val="28"/>
          <w:szCs w:val="28"/>
        </w:rPr>
        <w:t xml:space="preserve">                                                       </w:t>
      </w:r>
      <w:r w:rsidRPr="00D62E0B">
        <w:rPr>
          <w:rFonts w:ascii="TH SarabunPSK" w:hAnsi="TH SarabunPSK" w:cs="TH SarabunPSK"/>
          <w:b/>
          <w:bCs/>
          <w:sz w:val="28"/>
          <w:szCs w:val="28"/>
          <w:cs/>
        </w:rPr>
        <w:t xml:space="preserve">ครั้งที่ </w:t>
      </w:r>
      <w:r w:rsidRPr="00D62E0B">
        <w:rPr>
          <w:rFonts w:ascii="TH SarabunPSK" w:hAnsi="TH SarabunPSK" w:cs="TH SarabunPSK"/>
          <w:b/>
          <w:bCs/>
          <w:sz w:val="28"/>
          <w:szCs w:val="28"/>
        </w:rPr>
        <w:t>8/2565</w:t>
      </w:r>
    </w:p>
    <w:p w:rsidR="00B80369" w:rsidRPr="00D62E0B" w:rsidRDefault="00B80369" w:rsidP="00B80369">
      <w:pPr>
        <w:pStyle w:val="Body"/>
        <w:jc w:val="center"/>
        <w:rPr>
          <w:rFonts w:ascii="TH SarabunPSK" w:eastAsia="TH SarabunPSK" w:hAnsi="TH SarabunPSK" w:cs="TH SarabunPSK"/>
          <w:b/>
          <w:bCs/>
          <w:sz w:val="28"/>
          <w:szCs w:val="28"/>
        </w:rPr>
      </w:pPr>
      <w:r w:rsidRPr="00D62E0B">
        <w:rPr>
          <w:rFonts w:ascii="TH SarabunPSK" w:hAnsi="TH SarabunPSK" w:cs="TH SarabunPSK"/>
          <w:b/>
          <w:bCs/>
          <w:sz w:val="28"/>
          <w:szCs w:val="28"/>
        </w:rPr>
        <w:t>*********************************</w:t>
      </w:r>
    </w:p>
    <w:p w:rsidR="00B80369" w:rsidRPr="00D62E0B" w:rsidRDefault="00B80369" w:rsidP="00B80369">
      <w:pPr>
        <w:pStyle w:val="Body"/>
        <w:rPr>
          <w:rFonts w:ascii="TH SarabunPSK" w:eastAsia="TH SarabunPSK" w:hAnsi="TH SarabunPSK" w:cs="TH SarabunPSK"/>
          <w:b/>
          <w:bCs/>
          <w:sz w:val="28"/>
          <w:szCs w:val="28"/>
        </w:rPr>
      </w:pPr>
      <w:r w:rsidRPr="00D62E0B">
        <w:rPr>
          <w:rFonts w:ascii="TH SarabunPSK" w:hAnsi="TH SarabunPSK" w:cs="TH SarabunPSK"/>
          <w:b/>
          <w:bCs/>
          <w:sz w:val="28"/>
          <w:szCs w:val="28"/>
          <w:cs/>
        </w:rPr>
        <w:t xml:space="preserve">แบบฟอร์มการนำเสนอผลงาน </w:t>
      </w:r>
      <w:r w:rsidRPr="00D62E0B">
        <w:rPr>
          <w:rFonts w:ascii="TH SarabunPSK" w:hAnsi="TH SarabunPSK" w:cs="TH SarabunPSK"/>
          <w:b/>
          <w:bCs/>
          <w:sz w:val="28"/>
          <w:szCs w:val="28"/>
        </w:rPr>
        <w:t>Best Practice Service Plan</w:t>
      </w:r>
    </w:p>
    <w:p w:rsidR="00B80369" w:rsidRPr="00D62E0B" w:rsidRDefault="00B80369" w:rsidP="00B80369">
      <w:pPr>
        <w:pStyle w:val="Body"/>
        <w:spacing w:before="120" w:line="340" w:lineRule="exact"/>
        <w:rPr>
          <w:rFonts w:ascii="TH SarabunPSK" w:eastAsia="TH SarabunPSK" w:hAnsi="TH SarabunPSK" w:cs="TH SarabunPSK"/>
          <w:b/>
          <w:bCs/>
          <w:sz w:val="28"/>
          <w:szCs w:val="28"/>
        </w:rPr>
      </w:pPr>
      <w:r w:rsidRPr="00D62E0B">
        <w:rPr>
          <w:rFonts w:ascii="TH SarabunPSK" w:hAnsi="TH SarabunPSK" w:cs="TH SarabunPSK"/>
          <w:b/>
          <w:bCs/>
          <w:sz w:val="28"/>
          <w:szCs w:val="28"/>
        </w:rPr>
        <w:t xml:space="preserve">1. </w:t>
      </w:r>
      <w:r w:rsidRPr="00D62E0B">
        <w:rPr>
          <w:rFonts w:ascii="TH SarabunPSK" w:hAnsi="TH SarabunPSK" w:cs="TH SarabunPSK"/>
          <w:b/>
          <w:bCs/>
          <w:sz w:val="28"/>
          <w:szCs w:val="28"/>
          <w:cs/>
        </w:rPr>
        <w:t xml:space="preserve">ชื่อผลงาน </w:t>
      </w:r>
      <w:r w:rsidRPr="00D62E0B">
        <w:rPr>
          <w:rFonts w:ascii="TH SarabunPSK" w:hAnsi="TH SarabunPSK" w:cs="TH SarabunPSK"/>
          <w:b/>
          <w:bCs/>
          <w:sz w:val="28"/>
          <w:szCs w:val="28"/>
        </w:rPr>
        <w:t>Best Practice Service Plan (</w:t>
      </w:r>
      <w:r w:rsidRPr="00D62E0B">
        <w:rPr>
          <w:rFonts w:ascii="TH SarabunPSK" w:hAnsi="TH SarabunPSK" w:cs="TH SarabunPSK"/>
          <w:b/>
          <w:bCs/>
          <w:sz w:val="28"/>
          <w:szCs w:val="28"/>
          <w:cs/>
        </w:rPr>
        <w:t>สาขา อายุรกรรม</w:t>
      </w:r>
      <w:r w:rsidRPr="00D62E0B">
        <w:rPr>
          <w:rFonts w:ascii="TH SarabunPSK" w:hAnsi="TH SarabunPSK" w:cs="TH SarabunPSK"/>
          <w:b/>
          <w:bCs/>
          <w:sz w:val="28"/>
          <w:szCs w:val="28"/>
        </w:rPr>
        <w:t>)</w:t>
      </w:r>
    </w:p>
    <w:p w:rsidR="00B80369" w:rsidRPr="00D62E0B" w:rsidRDefault="00B80369" w:rsidP="00B80369">
      <w:pPr>
        <w:spacing w:after="0" w:line="240" w:lineRule="auto"/>
        <w:jc w:val="both"/>
        <w:rPr>
          <w:rFonts w:ascii="TH SarabunPSK" w:hAnsi="TH SarabunPSK" w:cs="TH SarabunPSK"/>
          <w:b/>
          <w:bCs/>
          <w:sz w:val="28"/>
          <w:szCs w:val="28"/>
          <w:highlight w:val="yellow"/>
        </w:rPr>
      </w:pPr>
      <w:r w:rsidRPr="00D62E0B">
        <w:rPr>
          <w:rFonts w:ascii="TH SarabunPSK" w:hAnsi="TH SarabunPSK" w:cs="TH SarabunPSK"/>
          <w:b/>
          <w:bCs/>
          <w:sz w:val="28"/>
          <w:szCs w:val="28"/>
          <w:highlight w:val="yellow"/>
          <w:cs/>
        </w:rPr>
        <w:t>ผลการใช้แนวปฏิบัติทางการพยาบาลในการดูแลผู้ป่วยติดเชื้อในกระแสโลหิต โรงพยาบาลอุดรธานี</w:t>
      </w:r>
    </w:p>
    <w:p w:rsidR="00B80369" w:rsidRPr="00D62E0B" w:rsidRDefault="00B80369" w:rsidP="00B80369">
      <w:pPr>
        <w:spacing w:after="0" w:line="240" w:lineRule="auto"/>
        <w:jc w:val="both"/>
        <w:rPr>
          <w:rFonts w:ascii="TH SarabunPSK" w:hAnsi="TH SarabunPSK" w:cs="TH SarabunPSK"/>
          <w:b/>
          <w:bCs/>
          <w:sz w:val="28"/>
          <w:szCs w:val="28"/>
        </w:rPr>
      </w:pPr>
      <w:r w:rsidRPr="00D62E0B">
        <w:rPr>
          <w:rFonts w:ascii="TH SarabunPSK" w:hAnsi="TH SarabunPSK" w:cs="TH SarabunPSK"/>
          <w:b/>
          <w:bCs/>
          <w:sz w:val="28"/>
          <w:szCs w:val="28"/>
          <w:highlight w:val="yellow"/>
        </w:rPr>
        <w:t>Outcome of clinical nursing practice guideline sepsis in Udon Thani Hospital</w:t>
      </w:r>
    </w:p>
    <w:p w:rsidR="00B80369" w:rsidRPr="00D62E0B" w:rsidRDefault="00B80369" w:rsidP="00B80369">
      <w:pPr>
        <w:pStyle w:val="Body"/>
        <w:tabs>
          <w:tab w:val="left" w:pos="4111"/>
        </w:tabs>
        <w:spacing w:line="340" w:lineRule="exact"/>
        <w:rPr>
          <w:rFonts w:ascii="TH SarabunPSK" w:eastAsia="TH SarabunPSK" w:hAnsi="TH SarabunPSK" w:cs="TH SarabunPSK"/>
          <w:b/>
          <w:bCs/>
          <w:sz w:val="28"/>
          <w:szCs w:val="28"/>
        </w:rPr>
      </w:pPr>
    </w:p>
    <w:p w:rsidR="00B80369" w:rsidRPr="00D62E0B" w:rsidRDefault="00B80369" w:rsidP="00B80369">
      <w:pPr>
        <w:pStyle w:val="Body"/>
        <w:spacing w:before="120"/>
        <w:rPr>
          <w:rFonts w:ascii="TH SarabunPSK" w:eastAsia="TH SarabunPSK" w:hAnsi="TH SarabunPSK" w:cs="TH SarabunPSK"/>
          <w:b/>
          <w:bCs/>
          <w:sz w:val="28"/>
          <w:szCs w:val="28"/>
        </w:rPr>
      </w:pPr>
      <w:r w:rsidRPr="00D62E0B">
        <w:rPr>
          <w:rFonts w:ascii="TH SarabunPSK" w:hAnsi="TH SarabunPSK" w:cs="TH SarabunPSK"/>
          <w:b/>
          <w:bCs/>
          <w:sz w:val="28"/>
          <w:szCs w:val="28"/>
        </w:rPr>
        <w:t xml:space="preserve">2. </w:t>
      </w:r>
      <w:r w:rsidRPr="00D62E0B">
        <w:rPr>
          <w:rFonts w:ascii="TH SarabunPSK" w:hAnsi="TH SarabunPSK" w:cs="TH SarabunPSK"/>
          <w:b/>
          <w:bCs/>
          <w:sz w:val="28"/>
          <w:szCs w:val="28"/>
          <w:cs/>
        </w:rPr>
        <w:t>กำหนดรูปแบบการนำเสนอ</w:t>
      </w:r>
    </w:p>
    <w:p w:rsidR="00B80369" w:rsidRPr="00D62E0B" w:rsidRDefault="00B80369" w:rsidP="00B80369">
      <w:pPr>
        <w:pStyle w:val="Body"/>
        <w:spacing w:after="120" w:line="340" w:lineRule="exact"/>
        <w:rPr>
          <w:rFonts w:ascii="TH SarabunPSK" w:eastAsia="TH SarabunPSK" w:hAnsi="TH SarabunPSK" w:cs="TH SarabunPSK"/>
          <w:b/>
          <w:bCs/>
          <w:sz w:val="28"/>
          <w:szCs w:val="28"/>
        </w:rPr>
      </w:pPr>
      <w:r w:rsidRPr="00D62E0B">
        <w:rPr>
          <w:rFonts w:ascii="TH SarabunPSK" w:eastAsia="TH SarabunPSK" w:hAnsi="TH SarabunPSK" w:cs="TH SarabunPSK"/>
          <w:b/>
          <w:bCs/>
          <w:sz w:val="28"/>
          <w:szCs w:val="28"/>
        </w:rPr>
        <w:tab/>
      </w:r>
      <w:r w:rsidRPr="00D62E0B">
        <w:rPr>
          <w:rFonts w:ascii="TH SarabunPSK" w:eastAsia="TH SarabunPSK" w:hAnsi="TH SarabunPSK" w:cs="TH SarabunPSK"/>
          <w:b/>
          <w:bCs/>
          <w:sz w:val="28"/>
          <w:szCs w:val="28"/>
        </w:rPr>
        <w:tab/>
      </w:r>
      <w:r w:rsidRPr="00D62E0B">
        <w:rPr>
          <w:rFonts w:ascii="TH SarabunPSK" w:eastAsia="TH SarabunPSK" w:hAnsi="TH SarabunPSK" w:cs="TH SarabunPSK"/>
          <w:b/>
          <w:bCs/>
          <w:sz w:val="28"/>
          <w:szCs w:val="28"/>
        </w:rPr>
        <w:sym w:font="Wingdings 2" w:char="F050"/>
      </w:r>
      <w:r w:rsidRPr="00D62E0B">
        <w:rPr>
          <w:rFonts w:ascii="TH SarabunPSK" w:eastAsia="TH SarabunPSK" w:hAnsi="TH SarabunPSK" w:cs="TH SarabunPSK"/>
          <w:b/>
          <w:bCs/>
          <w:sz w:val="28"/>
          <w:szCs w:val="28"/>
          <w:highlight w:val="yellow"/>
        </w:rPr>
        <w:t xml:space="preserve">2.1 </w:t>
      </w:r>
      <w:r w:rsidRPr="00D62E0B">
        <w:rPr>
          <w:rFonts w:ascii="TH SarabunPSK" w:hAnsi="TH SarabunPSK" w:cs="TH SarabunPSK"/>
          <w:b/>
          <w:bCs/>
          <w:sz w:val="28"/>
          <w:szCs w:val="28"/>
          <w:highlight w:val="yellow"/>
          <w:cs/>
        </w:rPr>
        <w:t>ผลงานทางวิชาการ</w:t>
      </w:r>
    </w:p>
    <w:p w:rsidR="00B80369" w:rsidRPr="00D62E0B" w:rsidRDefault="00B80369" w:rsidP="00B80369">
      <w:pPr>
        <w:pStyle w:val="Body"/>
        <w:spacing w:after="120" w:line="340" w:lineRule="exact"/>
        <w:jc w:val="center"/>
        <w:rPr>
          <w:rFonts w:ascii="TH SarabunPSK" w:eastAsia="TH SarabunPSK" w:hAnsi="TH SarabunPSK" w:cs="TH SarabunPSK"/>
          <w:b/>
          <w:bCs/>
          <w:sz w:val="28"/>
          <w:szCs w:val="28"/>
        </w:rPr>
      </w:pPr>
      <w:r w:rsidRPr="00D62E0B">
        <w:rPr>
          <w:rFonts w:ascii="TH SarabunPSK" w:hAnsi="TH SarabunPSK" w:cs="TH SarabunPSK"/>
          <w:b/>
          <w:bCs/>
          <w:sz w:val="28"/>
          <w:szCs w:val="28"/>
        </w:rPr>
        <w:t xml:space="preserve">    </w:t>
      </w:r>
      <w:r w:rsidRPr="00D62E0B">
        <w:rPr>
          <w:rFonts w:ascii="TH SarabunPSK" w:hAnsi="TH SarabunPSK" w:cs="TH SarabunPSK"/>
          <w:b/>
          <w:bCs/>
          <w:sz w:val="28"/>
          <w:szCs w:val="28"/>
        </w:rPr>
        <w:sym w:font="Wingdings 2" w:char="F050"/>
      </w:r>
      <w:r w:rsidRPr="00D62E0B">
        <w:rPr>
          <w:rFonts w:ascii="TH SarabunPSK" w:hAnsi="TH SarabunPSK" w:cs="TH SarabunPSK"/>
          <w:b/>
          <w:bCs/>
          <w:sz w:val="28"/>
          <w:szCs w:val="28"/>
        </w:rPr>
        <w:t xml:space="preserve">  </w:t>
      </w:r>
      <w:r w:rsidRPr="00D62E0B">
        <w:rPr>
          <w:rFonts w:ascii="TH SarabunPSK" w:hAnsi="TH SarabunPSK" w:cs="TH SarabunPSK"/>
          <w:b/>
          <w:bCs/>
          <w:sz w:val="28"/>
          <w:szCs w:val="28"/>
          <w:highlight w:val="yellow"/>
        </w:rPr>
        <w:sym w:font="Wingdings 2" w:char="F035"/>
      </w:r>
      <w:r w:rsidRPr="00D62E0B">
        <w:rPr>
          <w:rFonts w:ascii="TH SarabunPSK" w:hAnsi="TH SarabunPSK" w:cs="TH SarabunPSK"/>
          <w:b/>
          <w:bCs/>
          <w:sz w:val="28"/>
          <w:szCs w:val="28"/>
          <w:highlight w:val="yellow"/>
        </w:rPr>
        <w:t xml:space="preserve"> Oral Presentation</w:t>
      </w:r>
      <w:r w:rsidRPr="00D62E0B">
        <w:rPr>
          <w:rFonts w:ascii="TH SarabunPSK" w:hAnsi="TH SarabunPSK" w:cs="TH SarabunPSK"/>
          <w:b/>
          <w:bCs/>
          <w:sz w:val="28"/>
          <w:szCs w:val="28"/>
        </w:rPr>
        <w:t xml:space="preserve">     </w:t>
      </w:r>
      <w:r w:rsidRPr="00D62E0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Pr="00D62E0B">
        <w:rPr>
          <w:rFonts w:ascii="TH SarabunPSK" w:hAnsi="TH SarabunPSK" w:cs="TH SarabunPSK"/>
          <w:b/>
          <w:bCs/>
          <w:sz w:val="28"/>
          <w:szCs w:val="28"/>
        </w:rPr>
        <w:t xml:space="preserve"> Poster  Presentation</w:t>
      </w:r>
    </w:p>
    <w:p w:rsidR="00B80369" w:rsidRPr="00D62E0B" w:rsidRDefault="00B80369" w:rsidP="00B80369">
      <w:pPr>
        <w:pStyle w:val="Body"/>
        <w:spacing w:after="120" w:line="340" w:lineRule="exact"/>
        <w:rPr>
          <w:rFonts w:ascii="TH SarabunPSK" w:eastAsia="TH SarabunPSK" w:hAnsi="TH SarabunPSK" w:cs="TH SarabunPSK"/>
          <w:b/>
          <w:bCs/>
          <w:sz w:val="28"/>
          <w:szCs w:val="28"/>
        </w:rPr>
      </w:pPr>
      <w:r w:rsidRPr="00D62E0B">
        <w:rPr>
          <w:rFonts w:ascii="TH SarabunPSK" w:eastAsia="TH SarabunPSK" w:hAnsi="TH SarabunPSK" w:cs="TH SarabunPSK"/>
          <w:b/>
          <w:bCs/>
          <w:sz w:val="28"/>
          <w:szCs w:val="28"/>
        </w:rPr>
        <w:tab/>
      </w:r>
      <w:r w:rsidRPr="00D62E0B">
        <w:rPr>
          <w:rFonts w:ascii="TH SarabunPSK" w:eastAsia="TH SarabunPSK" w:hAnsi="TH SarabunPSK" w:cs="TH SarabunPSK"/>
          <w:b/>
          <w:bCs/>
          <w:sz w:val="28"/>
          <w:szCs w:val="28"/>
        </w:rPr>
        <w:tab/>
        <w:t xml:space="preserve">2.2 </w:t>
      </w:r>
      <w:r w:rsidRPr="00D62E0B">
        <w:rPr>
          <w:rFonts w:ascii="TH SarabunPSK" w:hAnsi="TH SarabunPSK" w:cs="TH SarabunPSK"/>
          <w:b/>
          <w:bCs/>
          <w:sz w:val="28"/>
          <w:szCs w:val="28"/>
          <w:cs/>
        </w:rPr>
        <w:t>ผลงานนวัตกรรมและสิ่งประดิษฐ์</w:t>
      </w:r>
    </w:p>
    <w:p w:rsidR="00B80369" w:rsidRPr="00D62E0B" w:rsidRDefault="00B80369" w:rsidP="00B80369">
      <w:pPr>
        <w:pStyle w:val="Body"/>
        <w:spacing w:after="120" w:line="340" w:lineRule="exact"/>
        <w:jc w:val="center"/>
        <w:rPr>
          <w:rFonts w:ascii="TH SarabunPSK" w:eastAsia="TH SarabunPSK" w:hAnsi="TH SarabunPSK" w:cs="TH SarabunPSK"/>
          <w:b/>
          <w:bCs/>
          <w:sz w:val="28"/>
          <w:szCs w:val="28"/>
        </w:rPr>
      </w:pPr>
      <w:r w:rsidRPr="00D62E0B">
        <w:rPr>
          <w:rFonts w:ascii="TH SarabunPSK" w:hAnsi="TH SarabunPSK" w:cs="TH SarabunPSK"/>
          <w:b/>
          <w:bCs/>
          <w:sz w:val="28"/>
          <w:szCs w:val="28"/>
        </w:rPr>
        <w:t xml:space="preserve">        </w:t>
      </w:r>
      <w:r w:rsidRPr="00D62E0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Pr="00D62E0B">
        <w:rPr>
          <w:rFonts w:ascii="TH SarabunPSK" w:hAnsi="TH SarabunPSK" w:cs="TH SarabunPSK"/>
          <w:b/>
          <w:bCs/>
          <w:sz w:val="28"/>
          <w:szCs w:val="28"/>
        </w:rPr>
        <w:t xml:space="preserve"> Oral Presentation     </w:t>
      </w:r>
      <w:r w:rsidRPr="00D62E0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Pr="00D62E0B">
        <w:rPr>
          <w:rFonts w:ascii="TH SarabunPSK" w:hAnsi="TH SarabunPSK" w:cs="TH SarabunPSK"/>
          <w:b/>
          <w:bCs/>
          <w:sz w:val="28"/>
          <w:szCs w:val="28"/>
        </w:rPr>
        <w:t xml:space="preserve"> Poster  Presentation </w:t>
      </w:r>
    </w:p>
    <w:p w:rsidR="00B80369" w:rsidRPr="00D62E0B" w:rsidRDefault="00B80369" w:rsidP="00B80369">
      <w:pPr>
        <w:pStyle w:val="Body"/>
        <w:spacing w:before="120"/>
        <w:rPr>
          <w:rFonts w:ascii="TH SarabunPSK" w:eastAsia="TH SarabunPSK" w:hAnsi="TH SarabunPSK" w:cs="TH SarabunPSK"/>
          <w:b/>
          <w:bCs/>
          <w:sz w:val="28"/>
          <w:szCs w:val="28"/>
        </w:rPr>
      </w:pPr>
      <w:r w:rsidRPr="00D62E0B">
        <w:rPr>
          <w:rFonts w:ascii="TH SarabunPSK" w:hAnsi="TH SarabunPSK" w:cs="TH SarabunPSK"/>
          <w:b/>
          <w:bCs/>
          <w:sz w:val="28"/>
          <w:szCs w:val="28"/>
        </w:rPr>
        <w:t xml:space="preserve">3. </w:t>
      </w:r>
      <w:r w:rsidRPr="00D62E0B">
        <w:rPr>
          <w:rFonts w:ascii="TH SarabunPSK" w:hAnsi="TH SarabunPSK" w:cs="TH SarabunPSK"/>
          <w:b/>
          <w:bCs/>
          <w:sz w:val="28"/>
          <w:szCs w:val="28"/>
          <w:cs/>
        </w:rPr>
        <w:t xml:space="preserve">ชื่อผู้ส่งผลงาน </w:t>
      </w:r>
      <w:r w:rsidRPr="00D62E0B">
        <w:rPr>
          <w:rFonts w:ascii="TH SarabunPSK" w:hAnsi="TH SarabunPSK" w:cs="TH SarabunPSK"/>
          <w:b/>
          <w:bCs/>
          <w:sz w:val="28"/>
          <w:szCs w:val="28"/>
        </w:rPr>
        <w:t>(</w:t>
      </w:r>
      <w:r w:rsidRPr="00D62E0B">
        <w:rPr>
          <w:rFonts w:ascii="TH SarabunPSK" w:hAnsi="TH SarabunPSK" w:cs="TH SarabunPSK"/>
          <w:b/>
          <w:bCs/>
          <w:sz w:val="28"/>
          <w:szCs w:val="28"/>
          <w:cs/>
        </w:rPr>
        <w:t>ตัวบรรจง</w:t>
      </w:r>
      <w:r w:rsidRPr="00D62E0B">
        <w:rPr>
          <w:rFonts w:ascii="TH SarabunPSK" w:hAnsi="TH SarabunPSK" w:cs="TH SarabunPSK"/>
          <w:b/>
          <w:bCs/>
          <w:sz w:val="28"/>
          <w:szCs w:val="28"/>
        </w:rPr>
        <w:t>)</w:t>
      </w:r>
    </w:p>
    <w:p w:rsidR="00B80369" w:rsidRPr="00D62E0B" w:rsidRDefault="00B80369" w:rsidP="00B80369">
      <w:pPr>
        <w:pStyle w:val="Body"/>
        <w:spacing w:line="360" w:lineRule="exact"/>
        <w:rPr>
          <w:rFonts w:ascii="TH SarabunPSK" w:hAnsi="TH SarabunPSK" w:cs="TH SarabunPSK"/>
          <w:b/>
          <w:bCs/>
          <w:sz w:val="28"/>
          <w:szCs w:val="28"/>
        </w:rPr>
      </w:pPr>
      <w:r w:rsidRPr="00D62E0B">
        <w:rPr>
          <w:rFonts w:ascii="TH SarabunPSK" w:eastAsia="TH SarabunPSK" w:hAnsi="TH SarabunPSK" w:cs="TH SarabunPSK"/>
          <w:b/>
          <w:bCs/>
          <w:sz w:val="28"/>
          <w:szCs w:val="28"/>
        </w:rPr>
        <w:tab/>
      </w:r>
      <w:r w:rsidRPr="00D62E0B">
        <w:rPr>
          <w:rFonts w:ascii="TH SarabunPSK" w:eastAsia="TH SarabunPSK" w:hAnsi="TH SarabunPSK" w:cs="TH SarabunPSK"/>
          <w:b/>
          <w:bCs/>
          <w:sz w:val="28"/>
          <w:szCs w:val="28"/>
          <w:cs/>
        </w:rPr>
        <w:t xml:space="preserve">ชื่อ </w:t>
      </w:r>
      <w:r w:rsidRPr="00D62E0B">
        <w:rPr>
          <w:rFonts w:ascii="TH SarabunPSK" w:hAnsi="TH SarabunPSK" w:cs="TH SarabunPSK"/>
          <w:b/>
          <w:bCs/>
          <w:sz w:val="28"/>
          <w:szCs w:val="28"/>
        </w:rPr>
        <w:t xml:space="preserve">– </w:t>
      </w:r>
      <w:r w:rsidRPr="00D62E0B">
        <w:rPr>
          <w:rFonts w:ascii="TH SarabunPSK" w:hAnsi="TH SarabunPSK" w:cs="TH SarabunPSK"/>
          <w:b/>
          <w:bCs/>
          <w:sz w:val="28"/>
          <w:szCs w:val="28"/>
          <w:cs/>
        </w:rPr>
        <w:t xml:space="preserve">สกุล  นางปาริชาต ตันสุวรรณ </w:t>
      </w:r>
      <w:r w:rsidRPr="00D62E0B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Pr="00D62E0B">
        <w:rPr>
          <w:rFonts w:ascii="TH SarabunPSK" w:hAnsi="TH SarabunPSK" w:cs="TH SarabunPSK"/>
          <w:b/>
          <w:bCs/>
          <w:sz w:val="28"/>
          <w:szCs w:val="28"/>
          <w:cs/>
        </w:rPr>
        <w:t xml:space="preserve">จังหวัดอุดรธานี เขตสุขภาพที่ </w:t>
      </w:r>
      <w:r w:rsidRPr="00D62E0B">
        <w:rPr>
          <w:rFonts w:ascii="TH SarabunPSK" w:hAnsi="TH SarabunPSK" w:cs="TH SarabunPSK"/>
          <w:b/>
          <w:bCs/>
          <w:sz w:val="28"/>
          <w:szCs w:val="28"/>
        </w:rPr>
        <w:t>8</w:t>
      </w:r>
      <w:r w:rsidRPr="00D62E0B">
        <w:rPr>
          <w:rFonts w:ascii="TH SarabunPSK" w:hAnsi="TH SarabunPSK" w:cs="TH SarabunPSK"/>
          <w:b/>
          <w:bCs/>
          <w:sz w:val="28"/>
          <w:szCs w:val="28"/>
        </w:rPr>
        <w:tab/>
      </w:r>
      <w:r w:rsidRPr="00D62E0B">
        <w:rPr>
          <w:rFonts w:ascii="TH SarabunPSK" w:eastAsia="TH SarabunPSK" w:hAnsi="TH SarabunPSK" w:cs="TH SarabunPSK"/>
          <w:b/>
          <w:bCs/>
          <w:sz w:val="28"/>
          <w:szCs w:val="28"/>
        </w:rPr>
        <w:tab/>
      </w:r>
      <w:r w:rsidRPr="00D62E0B">
        <w:rPr>
          <w:rFonts w:ascii="TH SarabunPSK" w:eastAsia="TH SarabunPSK" w:hAnsi="TH SarabunPSK" w:cs="TH SarabunPSK"/>
          <w:b/>
          <w:bCs/>
          <w:sz w:val="28"/>
          <w:szCs w:val="28"/>
        </w:rPr>
        <w:tab/>
      </w:r>
      <w:r w:rsidRPr="00D62E0B">
        <w:rPr>
          <w:rFonts w:ascii="TH SarabunPSK" w:eastAsia="TH SarabunPSK" w:hAnsi="TH SarabunPSK" w:cs="TH SarabunPSK"/>
          <w:b/>
          <w:bCs/>
          <w:sz w:val="28"/>
          <w:szCs w:val="28"/>
        </w:rPr>
        <w:tab/>
      </w:r>
      <w:r w:rsidRPr="00D62E0B">
        <w:rPr>
          <w:rFonts w:ascii="TH SarabunPSK" w:hAnsi="TH SarabunPSK" w:cs="TH SarabunPSK"/>
          <w:b/>
          <w:bCs/>
          <w:sz w:val="28"/>
          <w:szCs w:val="28"/>
          <w:cs/>
        </w:rPr>
        <w:t xml:space="preserve">ตำแหน่ง </w:t>
      </w:r>
      <w:r>
        <w:rPr>
          <w:rFonts w:ascii="TH SarabunPSK" w:hAnsi="TH SarabunPSK" w:cs="TH SarabunPSK"/>
          <w:b/>
          <w:bCs/>
          <w:sz w:val="28"/>
          <w:szCs w:val="28"/>
        </w:rPr>
        <w:t xml:space="preserve">  </w:t>
      </w:r>
      <w:r w:rsidRPr="00D62E0B">
        <w:rPr>
          <w:rFonts w:ascii="TH SarabunPSK" w:hAnsi="TH SarabunPSK" w:cs="TH SarabunPSK"/>
          <w:b/>
          <w:bCs/>
          <w:sz w:val="28"/>
          <w:szCs w:val="28"/>
          <w:cs/>
        </w:rPr>
        <w:t>พยาบาลวิชาชีพชำนาญการ</w:t>
      </w:r>
    </w:p>
    <w:p w:rsidR="00B80369" w:rsidRPr="00D62E0B" w:rsidRDefault="00B80369" w:rsidP="00B80369">
      <w:pPr>
        <w:pStyle w:val="Body"/>
        <w:spacing w:line="360" w:lineRule="exact"/>
        <w:rPr>
          <w:rFonts w:ascii="TH SarabunPSK" w:eastAsia="TH SarabunPSK" w:hAnsi="TH SarabunPSK" w:cs="TH SarabunPSK"/>
          <w:b/>
          <w:bCs/>
          <w:sz w:val="28"/>
          <w:szCs w:val="28"/>
        </w:rPr>
      </w:pPr>
      <w:r w:rsidRPr="00D62E0B">
        <w:rPr>
          <w:rFonts w:ascii="TH SarabunPSK" w:eastAsia="TH SarabunPSK" w:hAnsi="TH SarabunPSK" w:cs="TH SarabunPSK"/>
          <w:b/>
          <w:bCs/>
          <w:sz w:val="28"/>
          <w:szCs w:val="28"/>
        </w:rPr>
        <w:tab/>
      </w:r>
      <w:r w:rsidRPr="00D62E0B">
        <w:rPr>
          <w:rFonts w:ascii="TH SarabunPSK" w:eastAsia="TH SarabunPSK" w:hAnsi="TH SarabunPSK" w:cs="TH SarabunPSK"/>
          <w:b/>
          <w:bCs/>
          <w:sz w:val="28"/>
          <w:szCs w:val="28"/>
          <w:cs/>
        </w:rPr>
        <w:t xml:space="preserve">สถานที่ปฏิบัติงาน </w:t>
      </w:r>
      <w:r>
        <w:rPr>
          <w:rFonts w:ascii="TH SarabunPSK" w:eastAsia="TH SarabunPSK" w:hAnsi="TH SarabunPSK" w:cs="TH SarabunPSK"/>
          <w:b/>
          <w:bCs/>
          <w:sz w:val="28"/>
          <w:szCs w:val="28"/>
        </w:rPr>
        <w:t xml:space="preserve">  </w:t>
      </w:r>
      <w:r w:rsidRPr="00D62E0B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Pr="00D62E0B">
        <w:rPr>
          <w:rFonts w:ascii="TH SarabunPSK" w:hAnsi="TH SarabunPSK" w:cs="TH SarabunPSK"/>
          <w:b/>
          <w:bCs/>
          <w:sz w:val="28"/>
          <w:szCs w:val="28"/>
          <w:cs/>
        </w:rPr>
        <w:t>โรงพยาบาลอุดรธานี</w:t>
      </w:r>
      <w:r w:rsidRPr="00D62E0B">
        <w:rPr>
          <w:rFonts w:ascii="TH SarabunPSK" w:eastAsia="TH SarabunPSK" w:hAnsi="TH SarabunPSK" w:cs="TH SarabunPSK"/>
          <w:b/>
          <w:bCs/>
          <w:sz w:val="28"/>
          <w:szCs w:val="28"/>
        </w:rPr>
        <w:tab/>
      </w:r>
      <w:r w:rsidRPr="00D62E0B">
        <w:rPr>
          <w:rFonts w:ascii="TH SarabunPSK" w:eastAsia="TH SarabunPSK" w:hAnsi="TH SarabunPSK" w:cs="TH SarabunPSK"/>
          <w:b/>
          <w:bCs/>
          <w:sz w:val="28"/>
          <w:szCs w:val="28"/>
        </w:rPr>
        <w:tab/>
      </w:r>
    </w:p>
    <w:p w:rsidR="00B80369" w:rsidRPr="00D62E0B" w:rsidRDefault="00B80369" w:rsidP="00B80369">
      <w:pPr>
        <w:pStyle w:val="Body"/>
        <w:spacing w:line="360" w:lineRule="exact"/>
        <w:rPr>
          <w:rFonts w:ascii="TH SarabunPSK" w:eastAsia="TH SarabunPSK" w:hAnsi="TH SarabunPSK" w:cs="TH SarabunPSK"/>
          <w:b/>
          <w:bCs/>
          <w:sz w:val="28"/>
          <w:szCs w:val="28"/>
        </w:rPr>
      </w:pPr>
      <w:r w:rsidRPr="00D62E0B">
        <w:rPr>
          <w:rFonts w:ascii="TH SarabunPSK" w:hAnsi="TH SarabunPSK" w:cs="TH SarabunPSK"/>
          <w:b/>
          <w:bCs/>
          <w:sz w:val="28"/>
          <w:szCs w:val="28"/>
        </w:rPr>
        <w:t xml:space="preserve">         </w:t>
      </w:r>
      <w:r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Pr="00D62E0B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Pr="00D62E0B">
        <w:rPr>
          <w:rFonts w:ascii="TH SarabunPSK" w:hAnsi="TH SarabunPSK" w:cs="TH SarabunPSK"/>
          <w:b/>
          <w:bCs/>
          <w:sz w:val="28"/>
          <w:szCs w:val="28"/>
          <w:cs/>
        </w:rPr>
        <w:t>จังหวัด อุดรธานี</w:t>
      </w:r>
      <w:r w:rsidRPr="00D62E0B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Pr="00D62E0B">
        <w:rPr>
          <w:rFonts w:ascii="TH SarabunPSK" w:hAnsi="TH SarabunPSK" w:cs="TH SarabunPSK"/>
          <w:b/>
          <w:bCs/>
          <w:sz w:val="28"/>
          <w:szCs w:val="28"/>
          <w:cs/>
        </w:rPr>
        <w:t xml:space="preserve">เขตสุขภาพที่ </w:t>
      </w:r>
      <w:r w:rsidRPr="00D62E0B">
        <w:rPr>
          <w:rFonts w:ascii="TH SarabunPSK" w:hAnsi="TH SarabunPSK" w:cs="TH SarabunPSK"/>
          <w:b/>
          <w:bCs/>
          <w:sz w:val="28"/>
          <w:szCs w:val="28"/>
        </w:rPr>
        <w:t>8</w:t>
      </w:r>
    </w:p>
    <w:p w:rsidR="00B80369" w:rsidRPr="00D62E0B" w:rsidRDefault="00B80369" w:rsidP="00B80369">
      <w:pPr>
        <w:pStyle w:val="Body"/>
        <w:spacing w:line="360" w:lineRule="exact"/>
        <w:rPr>
          <w:rFonts w:ascii="TH SarabunPSK" w:eastAsia="TH SarabunPSK" w:hAnsi="TH SarabunPSK" w:cs="TH SarabunPSK"/>
          <w:b/>
          <w:bCs/>
          <w:sz w:val="28"/>
          <w:szCs w:val="28"/>
        </w:rPr>
      </w:pPr>
      <w:r w:rsidRPr="00D62E0B">
        <w:rPr>
          <w:rFonts w:ascii="TH SarabunPSK" w:eastAsia="TH SarabunPSK" w:hAnsi="TH SarabunPSK" w:cs="TH SarabunPSK"/>
          <w:b/>
          <w:bCs/>
          <w:sz w:val="28"/>
          <w:szCs w:val="28"/>
        </w:rPr>
        <w:tab/>
      </w:r>
      <w:r w:rsidRPr="00D62E0B">
        <w:rPr>
          <w:rFonts w:ascii="TH SarabunPSK" w:eastAsia="TH SarabunPSK" w:hAnsi="TH SarabunPSK" w:cs="TH SarabunPSK"/>
          <w:b/>
          <w:bCs/>
          <w:sz w:val="28"/>
          <w:szCs w:val="28"/>
          <w:cs/>
        </w:rPr>
        <w:t xml:space="preserve">โทรศัพท์ </w:t>
      </w:r>
      <w:r w:rsidRPr="00D62E0B">
        <w:rPr>
          <w:rFonts w:ascii="TH SarabunPSK" w:eastAsia="TH SarabunPSK" w:hAnsi="TH SarabunPSK" w:cs="TH SarabunPSK"/>
          <w:b/>
          <w:bCs/>
          <w:sz w:val="28"/>
          <w:szCs w:val="28"/>
        </w:rPr>
        <w:t>.</w:t>
      </w:r>
      <w:r w:rsidRPr="00D62E0B">
        <w:rPr>
          <w:rFonts w:ascii="TH SarabunPSK" w:hAnsi="TH SarabunPSK" w:cs="TH SarabunPSK"/>
          <w:b/>
          <w:bCs/>
          <w:sz w:val="28"/>
          <w:szCs w:val="28"/>
        </w:rPr>
        <w:t xml:space="preserve">042245555 </w:t>
      </w:r>
      <w:r w:rsidRPr="00D62E0B">
        <w:rPr>
          <w:rFonts w:ascii="TH SarabunPSK" w:hAnsi="TH SarabunPSK" w:cs="TH SarabunPSK"/>
          <w:b/>
          <w:bCs/>
          <w:sz w:val="28"/>
          <w:szCs w:val="28"/>
          <w:cs/>
        </w:rPr>
        <w:t xml:space="preserve">ต่อ </w:t>
      </w:r>
      <w:r w:rsidRPr="00D62E0B">
        <w:rPr>
          <w:rFonts w:ascii="TH SarabunPSK" w:hAnsi="TH SarabunPSK" w:cs="TH SarabunPSK"/>
          <w:b/>
          <w:bCs/>
          <w:sz w:val="28"/>
          <w:szCs w:val="28"/>
        </w:rPr>
        <w:t>3600</w:t>
      </w:r>
    </w:p>
    <w:p w:rsidR="00B80369" w:rsidRPr="00D62E0B" w:rsidRDefault="00B80369" w:rsidP="00B80369">
      <w:pPr>
        <w:pStyle w:val="Body"/>
        <w:spacing w:line="360" w:lineRule="exact"/>
        <w:rPr>
          <w:rFonts w:ascii="TH SarabunPSK" w:eastAsia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/>
          <w:b/>
          <w:bCs/>
          <w:sz w:val="28"/>
          <w:szCs w:val="28"/>
        </w:rPr>
        <w:t xml:space="preserve">           </w:t>
      </w:r>
      <w:r w:rsidRPr="00D62E0B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Pr="00D62E0B">
        <w:rPr>
          <w:rFonts w:ascii="TH SarabunPSK" w:hAnsi="TH SarabunPSK" w:cs="TH SarabunPSK"/>
          <w:b/>
          <w:bCs/>
          <w:sz w:val="28"/>
          <w:szCs w:val="28"/>
          <w:cs/>
        </w:rPr>
        <w:t xml:space="preserve">มือถือ </w:t>
      </w:r>
      <w:r w:rsidRPr="00D62E0B">
        <w:rPr>
          <w:rFonts w:ascii="TH SarabunPSK" w:hAnsi="TH SarabunPSK" w:cs="TH SarabunPSK"/>
          <w:b/>
          <w:bCs/>
          <w:sz w:val="28"/>
          <w:szCs w:val="28"/>
        </w:rPr>
        <w:t>061</w:t>
      </w:r>
      <w:r>
        <w:rPr>
          <w:rFonts w:ascii="TH SarabunPSK" w:hAnsi="TH SarabunPSK" w:cs="TH SarabunPSK"/>
          <w:b/>
          <w:bCs/>
          <w:sz w:val="28"/>
          <w:szCs w:val="28"/>
        </w:rPr>
        <w:t>-</w:t>
      </w:r>
      <w:r w:rsidRPr="00D62E0B">
        <w:rPr>
          <w:rFonts w:ascii="TH SarabunPSK" w:hAnsi="TH SarabunPSK" w:cs="TH SarabunPSK"/>
          <w:b/>
          <w:bCs/>
          <w:sz w:val="28"/>
          <w:szCs w:val="28"/>
        </w:rPr>
        <w:t>597</w:t>
      </w:r>
      <w:r>
        <w:rPr>
          <w:rFonts w:ascii="TH SarabunPSK" w:hAnsi="TH SarabunPSK" w:cs="TH SarabunPSK"/>
          <w:b/>
          <w:bCs/>
          <w:sz w:val="28"/>
          <w:szCs w:val="28"/>
        </w:rPr>
        <w:t>-</w:t>
      </w:r>
      <w:r w:rsidRPr="00D62E0B">
        <w:rPr>
          <w:rFonts w:ascii="TH SarabunPSK" w:hAnsi="TH SarabunPSK" w:cs="TH SarabunPSK"/>
          <w:b/>
          <w:bCs/>
          <w:sz w:val="28"/>
          <w:szCs w:val="28"/>
        </w:rPr>
        <w:t xml:space="preserve">4552    </w:t>
      </w:r>
      <w:r w:rsidRPr="00D62E0B">
        <w:rPr>
          <w:rFonts w:ascii="TH SarabunPSK" w:hAnsi="TH SarabunPSK" w:cs="TH SarabunPSK"/>
          <w:b/>
          <w:bCs/>
          <w:sz w:val="28"/>
          <w:szCs w:val="28"/>
          <w:cs/>
        </w:rPr>
        <w:t xml:space="preserve">โทรสาร </w:t>
      </w:r>
      <w:r w:rsidRPr="00D62E0B">
        <w:rPr>
          <w:rFonts w:ascii="TH SarabunPSK" w:hAnsi="TH SarabunPSK" w:cs="TH SarabunPSK"/>
          <w:b/>
          <w:bCs/>
          <w:sz w:val="28"/>
          <w:szCs w:val="28"/>
        </w:rPr>
        <w:t xml:space="preserve">   042247711</w:t>
      </w:r>
    </w:p>
    <w:p w:rsidR="00B80369" w:rsidRPr="00D62E0B" w:rsidRDefault="00B80369" w:rsidP="00B80369">
      <w:pPr>
        <w:pStyle w:val="Body"/>
        <w:spacing w:line="360" w:lineRule="exact"/>
        <w:rPr>
          <w:rFonts w:ascii="TH SarabunPSK" w:eastAsia="TH SarabunPSK" w:hAnsi="TH SarabunPSK" w:cs="TH SarabunPSK"/>
          <w:b/>
          <w:bCs/>
          <w:sz w:val="28"/>
          <w:szCs w:val="28"/>
        </w:rPr>
      </w:pPr>
      <w:r w:rsidRPr="00D62E0B">
        <w:rPr>
          <w:rFonts w:ascii="TH SarabunPSK" w:eastAsia="TH SarabunPSK" w:hAnsi="TH SarabunPSK" w:cs="TH SarabunPSK"/>
          <w:b/>
          <w:bCs/>
          <w:sz w:val="28"/>
          <w:szCs w:val="28"/>
        </w:rPr>
        <w:tab/>
        <w:t xml:space="preserve">E-mail </w:t>
      </w:r>
      <w:hyperlink r:id="rId7" w:history="1">
        <w:r w:rsidRPr="007466E8">
          <w:rPr>
            <w:rStyle w:val="Hyperlink"/>
            <w:rFonts w:ascii="TH SarabunPSK" w:eastAsia="TH SarabunPSK" w:hAnsi="TH SarabunPSK" w:cs="TH SarabunPSK"/>
            <w:b/>
            <w:bCs/>
            <w:sz w:val="28"/>
            <w:szCs w:val="28"/>
          </w:rPr>
          <w:t>.</w:t>
        </w:r>
        <w:r w:rsidRPr="007466E8">
          <w:rPr>
            <w:rStyle w:val="Hyperlink"/>
            <w:rFonts w:ascii="TH SarabunPSK" w:hAnsi="TH SarabunPSK" w:cs="TH SarabunPSK"/>
            <w:b/>
            <w:bCs/>
            <w:sz w:val="28"/>
            <w:szCs w:val="28"/>
          </w:rPr>
          <w:t>parichat_ic@hotmail.com</w:t>
        </w:r>
      </w:hyperlink>
      <w:r>
        <w:rPr>
          <w:rFonts w:ascii="TH SarabunPSK" w:hAnsi="TH SarabunPSK" w:cs="TH SarabunPSK"/>
          <w:b/>
          <w:bCs/>
          <w:sz w:val="28"/>
          <w:szCs w:val="28"/>
        </w:rPr>
        <w:t xml:space="preserve">     </w:t>
      </w:r>
      <w:r w:rsidRPr="00D62E0B">
        <w:rPr>
          <w:rFonts w:ascii="TH SarabunPSK" w:hAnsi="TH SarabunPSK" w:cs="TH SarabunPSK"/>
          <w:b/>
          <w:bCs/>
          <w:sz w:val="28"/>
          <w:szCs w:val="28"/>
        </w:rPr>
        <w:t>ID Line</w:t>
      </w:r>
      <w:r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Pr="00D62E0B">
        <w:rPr>
          <w:rFonts w:ascii="TH SarabunPSK" w:hAnsi="TH SarabunPSK" w:cs="TH SarabunPSK"/>
          <w:b/>
          <w:bCs/>
          <w:sz w:val="28"/>
          <w:szCs w:val="28"/>
        </w:rPr>
        <w:t>parichat8886</w:t>
      </w:r>
    </w:p>
    <w:p w:rsidR="00B80369" w:rsidRPr="00D62E0B" w:rsidRDefault="00B80369" w:rsidP="00B80369">
      <w:pPr>
        <w:pStyle w:val="Body"/>
        <w:spacing w:line="360" w:lineRule="exact"/>
        <w:rPr>
          <w:rFonts w:ascii="TH SarabunPSK" w:eastAsia="TH SarabunPSK" w:hAnsi="TH SarabunPSK" w:cs="TH SarabunPSK"/>
          <w:b/>
          <w:bCs/>
          <w:sz w:val="28"/>
          <w:szCs w:val="28"/>
        </w:rPr>
      </w:pPr>
      <w:r w:rsidRPr="00D62E0B">
        <w:rPr>
          <w:rFonts w:ascii="TH SarabunPSK" w:eastAsia="TH SarabunPSK" w:hAnsi="TH SarabunPSK" w:cs="TH SarabunPSK"/>
          <w:b/>
          <w:bCs/>
          <w:sz w:val="28"/>
          <w:szCs w:val="28"/>
        </w:rPr>
        <w:tab/>
      </w:r>
      <w:r w:rsidRPr="00D62E0B">
        <w:rPr>
          <w:rFonts w:ascii="TH SarabunPSK" w:eastAsia="TH SarabunPSK" w:hAnsi="TH SarabunPSK" w:cs="TH SarabunPSK"/>
          <w:b/>
          <w:bCs/>
          <w:sz w:val="28"/>
          <w:szCs w:val="28"/>
          <w:cs/>
        </w:rPr>
        <w:t xml:space="preserve">ปีที่ดำเนินการ </w:t>
      </w:r>
      <w:r>
        <w:rPr>
          <w:rFonts w:ascii="TH SarabunPSK" w:eastAsia="TH SarabunPSK" w:hAnsi="TH SarabunPSK" w:cs="TH SarabunPSK"/>
          <w:b/>
          <w:bCs/>
          <w:sz w:val="28"/>
          <w:szCs w:val="28"/>
        </w:rPr>
        <w:t xml:space="preserve">  </w:t>
      </w:r>
      <w:r>
        <w:rPr>
          <w:rFonts w:ascii="TH SarabunPSK" w:hAnsi="TH SarabunPSK" w:cs="TH SarabunPSK"/>
          <w:b/>
          <w:bCs/>
          <w:sz w:val="28"/>
          <w:szCs w:val="28"/>
        </w:rPr>
        <w:t>2564</w:t>
      </w:r>
    </w:p>
    <w:p w:rsidR="00B80369" w:rsidRPr="00D62E0B" w:rsidRDefault="00B80369" w:rsidP="00B80369">
      <w:pPr>
        <w:pStyle w:val="Body"/>
        <w:rPr>
          <w:rFonts w:ascii="TH SarabunPSK" w:eastAsia="TH SarabunPSK" w:hAnsi="TH SarabunPSK" w:cs="TH SarabunPSK"/>
          <w:b/>
          <w:bCs/>
          <w:sz w:val="28"/>
          <w:szCs w:val="28"/>
          <w:u w:val="single"/>
        </w:rPr>
      </w:pPr>
    </w:p>
    <w:p w:rsidR="00B80369" w:rsidRPr="00D62E0B" w:rsidRDefault="00B80369" w:rsidP="00B80369">
      <w:pPr>
        <w:pStyle w:val="Body"/>
        <w:rPr>
          <w:rFonts w:ascii="TH SarabunPSK" w:eastAsia="TH SarabunPSK" w:hAnsi="TH SarabunPSK" w:cs="TH SarabunPSK"/>
          <w:b/>
          <w:bCs/>
          <w:sz w:val="28"/>
          <w:szCs w:val="28"/>
          <w:u w:val="single"/>
        </w:rPr>
      </w:pPr>
    </w:p>
    <w:p w:rsidR="00B80369" w:rsidRPr="00D62E0B" w:rsidRDefault="00B80369" w:rsidP="00B80369">
      <w:pPr>
        <w:pStyle w:val="Body"/>
        <w:rPr>
          <w:rFonts w:ascii="TH SarabunPSK" w:hAnsi="TH SarabunPSK" w:cs="TH SarabunPSK"/>
          <w:b/>
          <w:bCs/>
          <w:sz w:val="28"/>
          <w:szCs w:val="28"/>
        </w:rPr>
      </w:pPr>
      <w:r w:rsidRPr="00D62E0B">
        <w:rPr>
          <w:rFonts w:ascii="TH SarabunPSK" w:hAnsi="TH SarabunPSK" w:cs="TH SarabunPSK"/>
          <w:b/>
          <w:bCs/>
          <w:sz w:val="28"/>
          <w:szCs w:val="28"/>
        </w:rPr>
        <w:t>**</w:t>
      </w:r>
      <w:r w:rsidRPr="00D62E0B">
        <w:rPr>
          <w:rFonts w:ascii="TH SarabunPSK" w:hAnsi="TH SarabunPSK" w:cs="TH SarabunPSK"/>
          <w:b/>
          <w:bCs/>
          <w:sz w:val="28"/>
          <w:szCs w:val="28"/>
          <w:cs/>
        </w:rPr>
        <w:t>หมายเหตุ ให้สำนักงานเขตสุขภาพดำเนินการคัดเลือกและรวบรวมส่ง</w:t>
      </w:r>
    </w:p>
    <w:p w:rsidR="00B80369" w:rsidRPr="00D62E0B" w:rsidRDefault="00B80369" w:rsidP="00B80369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28"/>
        </w:rPr>
      </w:pPr>
    </w:p>
    <w:p w:rsidR="00B80369" w:rsidRDefault="00B80369" w:rsidP="00B80369">
      <w:pPr>
        <w:spacing w:after="0" w:line="240" w:lineRule="auto"/>
        <w:jc w:val="center"/>
        <w:rPr>
          <w:rFonts w:cs="Angsana New"/>
          <w:b/>
          <w:bCs/>
          <w:sz w:val="28"/>
          <w:szCs w:val="28"/>
        </w:rPr>
      </w:pPr>
    </w:p>
    <w:p w:rsidR="00B80369" w:rsidRDefault="00B80369" w:rsidP="00B80369">
      <w:pPr>
        <w:spacing w:after="0" w:line="240" w:lineRule="auto"/>
        <w:jc w:val="center"/>
        <w:rPr>
          <w:rFonts w:cs="Angsana New"/>
          <w:b/>
          <w:bCs/>
          <w:sz w:val="28"/>
          <w:szCs w:val="28"/>
        </w:rPr>
      </w:pPr>
    </w:p>
    <w:p w:rsidR="00B80369" w:rsidRDefault="00B80369" w:rsidP="00B80369">
      <w:pPr>
        <w:spacing w:after="0" w:line="240" w:lineRule="auto"/>
        <w:jc w:val="center"/>
        <w:rPr>
          <w:rFonts w:cs="Angsana New"/>
          <w:b/>
          <w:bCs/>
          <w:sz w:val="28"/>
          <w:szCs w:val="28"/>
        </w:rPr>
      </w:pPr>
    </w:p>
    <w:p w:rsidR="00B80369" w:rsidRDefault="00B80369" w:rsidP="00B80369">
      <w:pPr>
        <w:spacing w:after="0" w:line="240" w:lineRule="auto"/>
        <w:jc w:val="center"/>
        <w:rPr>
          <w:rFonts w:cs="Angsana New"/>
          <w:b/>
          <w:bCs/>
          <w:sz w:val="28"/>
          <w:szCs w:val="28"/>
        </w:rPr>
      </w:pPr>
    </w:p>
    <w:p w:rsidR="00B80369" w:rsidRDefault="00B80369" w:rsidP="00B80369">
      <w:pPr>
        <w:spacing w:after="0" w:line="240" w:lineRule="auto"/>
        <w:jc w:val="center"/>
        <w:rPr>
          <w:rFonts w:cs="Angsana New"/>
          <w:b/>
          <w:bCs/>
          <w:sz w:val="28"/>
          <w:szCs w:val="28"/>
        </w:rPr>
      </w:pPr>
    </w:p>
    <w:p w:rsidR="00B80369" w:rsidRDefault="00B80369" w:rsidP="00B80369">
      <w:pPr>
        <w:spacing w:after="0" w:line="240" w:lineRule="auto"/>
        <w:jc w:val="center"/>
        <w:rPr>
          <w:rFonts w:cs="Angsana New"/>
          <w:b/>
          <w:bCs/>
          <w:sz w:val="28"/>
          <w:szCs w:val="28"/>
        </w:rPr>
      </w:pPr>
    </w:p>
    <w:p w:rsidR="00B80369" w:rsidRPr="00B80369" w:rsidRDefault="00B80369">
      <w:pPr>
        <w:spacing w:after="0" w:line="240" w:lineRule="auto"/>
        <w:jc w:val="center"/>
        <w:rPr>
          <w:rFonts w:cs="Angsana New" w:hint="cs"/>
          <w:b/>
          <w:bCs/>
          <w:sz w:val="28"/>
          <w:szCs w:val="28"/>
        </w:rPr>
      </w:pPr>
    </w:p>
    <w:p w:rsidR="00B80369" w:rsidRDefault="00B80369" w:rsidP="00B80369">
      <w:pPr>
        <w:spacing w:after="0" w:line="240" w:lineRule="auto"/>
        <w:rPr>
          <w:rFonts w:cs="Angsana New" w:hint="cs"/>
          <w:b/>
          <w:bCs/>
          <w:sz w:val="28"/>
          <w:szCs w:val="28"/>
        </w:rPr>
      </w:pPr>
    </w:p>
    <w:p w:rsidR="00B80369" w:rsidRDefault="00B80369" w:rsidP="00B80369">
      <w:pPr>
        <w:spacing w:after="0" w:line="240" w:lineRule="auto"/>
        <w:rPr>
          <w:rFonts w:cs="Angsana New" w:hint="cs"/>
          <w:b/>
          <w:bCs/>
          <w:sz w:val="28"/>
          <w:szCs w:val="28"/>
        </w:rPr>
      </w:pPr>
    </w:p>
    <w:p w:rsidR="00B80369" w:rsidRDefault="00B80369">
      <w:pPr>
        <w:spacing w:after="0" w:line="240" w:lineRule="auto"/>
        <w:jc w:val="center"/>
        <w:rPr>
          <w:rFonts w:cs="Angsana New" w:hint="cs"/>
          <w:b/>
          <w:bCs/>
          <w:sz w:val="28"/>
          <w:szCs w:val="28"/>
        </w:rPr>
      </w:pPr>
    </w:p>
    <w:p w:rsidR="007D1FB8" w:rsidRPr="00B80369" w:rsidRDefault="00B7427D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B80369">
        <w:rPr>
          <w:rFonts w:ascii="TH SarabunPSK" w:hAnsi="TH SarabunPSK" w:cs="TH SarabunPSK"/>
          <w:b/>
          <w:bCs/>
          <w:sz w:val="28"/>
          <w:szCs w:val="28"/>
          <w:cs/>
        </w:rPr>
        <w:lastRenderedPageBreak/>
        <w:t>ผลการใช้แนวปฏิบัติทางการพยาบาลในการดูแลผู้ป่วยติดเชื้อในกระแสโลหิต โรงพยาบาลอุดรธานี</w:t>
      </w:r>
    </w:p>
    <w:p w:rsidR="007D1FB8" w:rsidRPr="00B80369" w:rsidRDefault="00B7427D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B80369">
        <w:rPr>
          <w:rFonts w:ascii="TH SarabunPSK" w:hAnsi="TH SarabunPSK" w:cs="TH SarabunPSK"/>
          <w:b/>
          <w:bCs/>
          <w:sz w:val="28"/>
          <w:szCs w:val="28"/>
        </w:rPr>
        <w:t>Outcome of clinical nursing practice guideline sepsis in Udon Thani Hospital</w:t>
      </w:r>
    </w:p>
    <w:p w:rsidR="007D1FB8" w:rsidRPr="00B80369" w:rsidRDefault="00B7427D">
      <w:pPr>
        <w:spacing w:after="0" w:line="240" w:lineRule="auto"/>
        <w:jc w:val="right"/>
        <w:rPr>
          <w:rFonts w:ascii="TH SarabunPSK" w:hAnsi="TH SarabunPSK" w:cs="TH SarabunPSK"/>
          <w:b/>
          <w:bCs/>
          <w:sz w:val="28"/>
          <w:szCs w:val="28"/>
        </w:rPr>
      </w:pPr>
      <w:r w:rsidRPr="00B80369">
        <w:rPr>
          <w:rFonts w:ascii="TH SarabunPSK" w:hAnsi="TH SarabunPSK" w:cs="TH SarabunPSK"/>
          <w:b/>
          <w:bCs/>
          <w:sz w:val="28"/>
          <w:szCs w:val="28"/>
        </w:rPr>
        <w:t xml:space="preserve">                             </w:t>
      </w:r>
      <w:r w:rsidRPr="00B80369">
        <w:rPr>
          <w:rFonts w:ascii="TH SarabunPSK" w:hAnsi="TH SarabunPSK" w:cs="TH SarabunPSK"/>
          <w:sz w:val="28"/>
          <w:szCs w:val="28"/>
          <w:cs/>
        </w:rPr>
        <w:t>นางปาริชาต ตันสุวรรณ</w:t>
      </w:r>
      <w:r w:rsidRPr="00B80369">
        <w:rPr>
          <w:rFonts w:ascii="TH SarabunPSK" w:hAnsi="TH SarabunPSK" w:cs="TH SarabunPSK"/>
          <w:sz w:val="28"/>
          <w:szCs w:val="28"/>
        </w:rPr>
        <w:t xml:space="preserve"> </w:t>
      </w:r>
      <w:r w:rsidRPr="00B80369">
        <w:rPr>
          <w:rFonts w:ascii="TH SarabunPSK" w:hAnsi="TH SarabunPSK" w:cs="TH SarabunPSK"/>
          <w:sz w:val="28"/>
          <w:szCs w:val="28"/>
        </w:rPr>
        <w:t xml:space="preserve"> </w:t>
      </w:r>
      <w:r w:rsidRPr="00B80369">
        <w:rPr>
          <w:rFonts w:ascii="TH SarabunPSK" w:hAnsi="TH SarabunPSK" w:cs="TH SarabunPSK"/>
          <w:sz w:val="28"/>
          <w:szCs w:val="28"/>
          <w:cs/>
        </w:rPr>
        <w:t>พยาบาลวิชาชีพชำนาญการ</w:t>
      </w:r>
    </w:p>
    <w:p w:rsidR="007D1FB8" w:rsidRPr="00B80369" w:rsidRDefault="00B7427D">
      <w:pPr>
        <w:spacing w:after="0" w:line="240" w:lineRule="auto"/>
        <w:jc w:val="right"/>
        <w:rPr>
          <w:rFonts w:ascii="TH SarabunPSK" w:hAnsi="TH SarabunPSK" w:cs="TH SarabunPSK"/>
          <w:sz w:val="28"/>
          <w:szCs w:val="28"/>
        </w:rPr>
      </w:pPr>
      <w:r w:rsidRPr="00B80369">
        <w:rPr>
          <w:rFonts w:ascii="TH SarabunPSK" w:hAnsi="TH SarabunPSK" w:cs="TH SarabunPSK"/>
          <w:sz w:val="28"/>
          <w:szCs w:val="28"/>
          <w:cs/>
        </w:rPr>
        <w:t>โรงพยาบาลอุดรธานี</w:t>
      </w:r>
      <w:r w:rsidRPr="00B80369">
        <w:rPr>
          <w:rFonts w:ascii="TH SarabunPSK" w:hAnsi="TH SarabunPSK" w:cs="TH SarabunPSK"/>
          <w:sz w:val="28"/>
          <w:szCs w:val="28"/>
        </w:rPr>
        <w:t xml:space="preserve"> </w:t>
      </w:r>
      <w:r w:rsidRPr="00B80369">
        <w:rPr>
          <w:rFonts w:ascii="TH SarabunPSK" w:hAnsi="TH SarabunPSK" w:cs="TH SarabunPSK"/>
          <w:sz w:val="28"/>
          <w:szCs w:val="28"/>
          <w:cs/>
        </w:rPr>
        <w:t xml:space="preserve">จังหวัดอุดรธานี เขตสุขภาพที่ </w:t>
      </w:r>
      <w:r w:rsidRPr="00B80369">
        <w:rPr>
          <w:rFonts w:ascii="TH SarabunPSK" w:hAnsi="TH SarabunPSK" w:cs="TH SarabunPSK"/>
          <w:sz w:val="28"/>
          <w:szCs w:val="28"/>
        </w:rPr>
        <w:t>8</w:t>
      </w:r>
    </w:p>
    <w:p w:rsidR="007D1FB8" w:rsidRPr="00B80369" w:rsidRDefault="00B7427D">
      <w:pPr>
        <w:spacing w:after="0" w:line="240" w:lineRule="auto"/>
        <w:rPr>
          <w:rFonts w:ascii="TH SarabunPSK" w:hAnsi="TH SarabunPSK" w:cs="TH SarabunPSK"/>
          <w:b/>
          <w:bCs/>
          <w:sz w:val="28"/>
          <w:szCs w:val="28"/>
        </w:rPr>
      </w:pPr>
      <w:r w:rsidRPr="00B80369">
        <w:rPr>
          <w:rFonts w:ascii="TH SarabunPSK" w:hAnsi="TH SarabunPSK" w:cs="TH SarabunPSK"/>
          <w:b/>
          <w:bCs/>
          <w:sz w:val="28"/>
          <w:szCs w:val="28"/>
          <w:cs/>
        </w:rPr>
        <w:t>ความเป็นมาและความสำคัญของปัญหา</w:t>
      </w:r>
    </w:p>
    <w:p w:rsidR="007D1FB8" w:rsidRPr="00B80369" w:rsidRDefault="007D1FB8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28"/>
        </w:rPr>
      </w:pPr>
    </w:p>
    <w:p w:rsidR="007D1FB8" w:rsidRPr="00B80369" w:rsidRDefault="00B7427D">
      <w:pPr>
        <w:spacing w:after="0" w:line="240" w:lineRule="auto"/>
        <w:jc w:val="both"/>
        <w:rPr>
          <w:rFonts w:ascii="TH SarabunPSK" w:hAnsi="TH SarabunPSK" w:cs="TH SarabunPSK"/>
          <w:sz w:val="28"/>
          <w:szCs w:val="28"/>
        </w:rPr>
      </w:pPr>
      <w:r w:rsidRPr="00B80369">
        <w:rPr>
          <w:rFonts w:ascii="TH SarabunPSK" w:hAnsi="TH SarabunPSK" w:cs="TH SarabunPSK"/>
          <w:sz w:val="28"/>
          <w:szCs w:val="28"/>
        </w:rPr>
        <w:tab/>
      </w:r>
      <w:r w:rsidRPr="00B80369">
        <w:rPr>
          <w:rFonts w:ascii="TH SarabunPSK" w:hAnsi="TH SarabunPSK" w:cs="TH SarabunPSK"/>
          <w:sz w:val="28"/>
          <w:szCs w:val="28"/>
          <w:cs/>
        </w:rPr>
        <w:t xml:space="preserve">โรงพยาบาลอุดรธานี เป็นโรงพยาาลศูนย์ขนาด </w:t>
      </w:r>
      <w:r w:rsidRPr="00B80369">
        <w:rPr>
          <w:rFonts w:ascii="TH SarabunPSK" w:hAnsi="TH SarabunPSK" w:cs="TH SarabunPSK"/>
          <w:sz w:val="28"/>
          <w:szCs w:val="28"/>
        </w:rPr>
        <w:t xml:space="preserve">1,100 </w:t>
      </w:r>
      <w:r w:rsidRPr="00B80369">
        <w:rPr>
          <w:rFonts w:ascii="TH SarabunPSK" w:hAnsi="TH SarabunPSK" w:cs="TH SarabunPSK"/>
          <w:sz w:val="28"/>
          <w:szCs w:val="28"/>
          <w:cs/>
        </w:rPr>
        <w:t xml:space="preserve">เตียง เป็นศูนย์รับส่งต่อดูแลผู้ป่วยภายในจังหวัดอุดรธานีและโรงพยาบาลเครื่อข่ายไกล้เคียงในเขตอิสานตอนบน </w:t>
      </w:r>
      <w:r w:rsidRPr="00B80369">
        <w:rPr>
          <w:rFonts w:ascii="TH SarabunPSK" w:hAnsi="TH SarabunPSK" w:cs="TH SarabunPSK"/>
          <w:sz w:val="28"/>
          <w:szCs w:val="28"/>
          <w:cs/>
        </w:rPr>
        <w:t>ภาวะติดเชื้อในกระแสโลหิต</w:t>
      </w:r>
      <w:r w:rsidRPr="00B80369">
        <w:rPr>
          <w:rFonts w:ascii="TH SarabunPSK" w:hAnsi="TH SarabunPSK" w:cs="TH SarabunPSK"/>
          <w:sz w:val="28"/>
          <w:szCs w:val="28"/>
          <w:cs/>
        </w:rPr>
        <w:t>อย่างรุนแรงเป็นสาเห</w:t>
      </w:r>
      <w:r w:rsidRPr="00B80369">
        <w:rPr>
          <w:rFonts w:ascii="TH SarabunPSK" w:hAnsi="TH SarabunPSK" w:cs="TH SarabunPSK"/>
          <w:sz w:val="28"/>
          <w:szCs w:val="28"/>
          <w:cs/>
        </w:rPr>
        <w:t xml:space="preserve">ตุของการเสียชีวิตลำดับต้นๆ </w:t>
      </w:r>
      <w:r w:rsidRPr="00B80369">
        <w:rPr>
          <w:rFonts w:ascii="TH SarabunPSK" w:hAnsi="TH SarabunPSK" w:cs="TH SarabunPSK"/>
          <w:sz w:val="28"/>
          <w:szCs w:val="28"/>
        </w:rPr>
        <w:t xml:space="preserve">1 </w:t>
      </w:r>
      <w:r w:rsidRPr="00B80369">
        <w:rPr>
          <w:rFonts w:ascii="TH SarabunPSK" w:hAnsi="TH SarabunPSK" w:cs="TH SarabunPSK"/>
          <w:sz w:val="28"/>
          <w:szCs w:val="28"/>
          <w:cs/>
        </w:rPr>
        <w:t xml:space="preserve">ใน </w:t>
      </w:r>
      <w:r w:rsidRPr="00B80369">
        <w:rPr>
          <w:rFonts w:ascii="TH SarabunPSK" w:hAnsi="TH SarabunPSK" w:cs="TH SarabunPSK"/>
          <w:sz w:val="28"/>
          <w:szCs w:val="28"/>
        </w:rPr>
        <w:t xml:space="preserve">5 </w:t>
      </w:r>
      <w:r w:rsidRPr="00B80369">
        <w:rPr>
          <w:rFonts w:ascii="TH SarabunPSK" w:hAnsi="TH SarabunPSK" w:cs="TH SarabunPSK"/>
          <w:sz w:val="28"/>
          <w:szCs w:val="28"/>
          <w:cs/>
        </w:rPr>
        <w:t xml:space="preserve">ของผู้ป่วยเสียชีวิตในโรงพยาบาลอุดรธานี </w:t>
      </w:r>
      <w:r w:rsidRPr="00B80369">
        <w:rPr>
          <w:rFonts w:ascii="TH SarabunPSK" w:hAnsi="TH SarabunPSK" w:cs="TH SarabunPSK"/>
          <w:sz w:val="28"/>
          <w:szCs w:val="28"/>
          <w:cs/>
        </w:rPr>
        <w:t xml:space="preserve">สถิติข้อมูลการเสียชีวิตจากการติดเชื้อในกระแสโลหิตแบบรุนแรงชนิด </w:t>
      </w:r>
      <w:r w:rsidRPr="00B80369">
        <w:rPr>
          <w:rFonts w:ascii="TH SarabunPSK" w:hAnsi="TH SarabunPSK" w:cs="TH SarabunPSK"/>
          <w:sz w:val="28"/>
          <w:szCs w:val="28"/>
        </w:rPr>
        <w:t xml:space="preserve">Community Acquire Sepsis </w:t>
      </w:r>
      <w:r w:rsidRPr="00B80369">
        <w:rPr>
          <w:rFonts w:ascii="TH SarabunPSK" w:hAnsi="TH SarabunPSK" w:cs="TH SarabunPSK"/>
          <w:sz w:val="28"/>
          <w:szCs w:val="28"/>
          <w:cs/>
        </w:rPr>
        <w:t xml:space="preserve">ในปี </w:t>
      </w:r>
      <w:r w:rsidRPr="00B80369">
        <w:rPr>
          <w:rFonts w:ascii="TH SarabunPSK" w:hAnsi="TH SarabunPSK" w:cs="TH SarabunPSK"/>
          <w:sz w:val="28"/>
          <w:szCs w:val="28"/>
        </w:rPr>
        <w:t xml:space="preserve">2559-2561 </w:t>
      </w:r>
      <w:r w:rsidRPr="00B80369">
        <w:rPr>
          <w:rFonts w:ascii="TH SarabunPSK" w:hAnsi="TH SarabunPSK" w:cs="TH SarabunPSK"/>
          <w:sz w:val="28"/>
          <w:szCs w:val="28"/>
          <w:cs/>
        </w:rPr>
        <w:t xml:space="preserve">พบว่า อัตราการเสียชีวิตร้อยละ </w:t>
      </w:r>
      <w:r w:rsidRPr="00B80369">
        <w:rPr>
          <w:rFonts w:ascii="TH SarabunPSK" w:hAnsi="TH SarabunPSK" w:cs="TH SarabunPSK"/>
          <w:sz w:val="28"/>
          <w:szCs w:val="28"/>
        </w:rPr>
        <w:t xml:space="preserve">47.48, 37.29 </w:t>
      </w:r>
      <w:r w:rsidRPr="00B80369">
        <w:rPr>
          <w:rFonts w:ascii="TH SarabunPSK" w:hAnsi="TH SarabunPSK" w:cs="TH SarabunPSK"/>
          <w:sz w:val="28"/>
          <w:szCs w:val="28"/>
          <w:cs/>
        </w:rPr>
        <w:t xml:space="preserve">และ </w:t>
      </w:r>
      <w:r w:rsidRPr="00B80369">
        <w:rPr>
          <w:rFonts w:ascii="TH SarabunPSK" w:hAnsi="TH SarabunPSK" w:cs="TH SarabunPSK"/>
          <w:sz w:val="28"/>
          <w:szCs w:val="28"/>
        </w:rPr>
        <w:t xml:space="preserve">35.67 </w:t>
      </w:r>
      <w:r w:rsidRPr="00B80369">
        <w:rPr>
          <w:rFonts w:ascii="TH SarabunPSK" w:hAnsi="TH SarabunPSK" w:cs="TH SarabunPSK"/>
          <w:sz w:val="28"/>
          <w:szCs w:val="28"/>
          <w:cs/>
        </w:rPr>
        <w:t xml:space="preserve">ตามลำดับ </w:t>
      </w:r>
      <w:r w:rsidRPr="00B80369">
        <w:rPr>
          <w:rFonts w:ascii="TH SarabunPSK" w:hAnsi="TH SarabunPSK" w:cs="TH SarabunPSK"/>
          <w:sz w:val="28"/>
          <w:szCs w:val="28"/>
        </w:rPr>
        <w:t>(HDC, 2562)</w:t>
      </w:r>
      <w:r w:rsidRPr="00B80369">
        <w:rPr>
          <w:rFonts w:ascii="TH SarabunPSK" w:hAnsi="TH SarabunPSK" w:cs="TH SarabunPSK"/>
          <w:sz w:val="28"/>
          <w:szCs w:val="28"/>
        </w:rPr>
        <w:t xml:space="preserve"> </w:t>
      </w:r>
    </w:p>
    <w:p w:rsidR="007D1FB8" w:rsidRPr="00B80369" w:rsidRDefault="00B7427D">
      <w:pPr>
        <w:spacing w:after="0" w:line="240" w:lineRule="auto"/>
        <w:jc w:val="both"/>
        <w:rPr>
          <w:rFonts w:ascii="TH SarabunPSK" w:hAnsi="TH SarabunPSK" w:cs="TH SarabunPSK"/>
          <w:sz w:val="28"/>
          <w:szCs w:val="28"/>
        </w:rPr>
      </w:pPr>
      <w:r w:rsidRPr="00B80369">
        <w:rPr>
          <w:rFonts w:ascii="TH SarabunPSK" w:hAnsi="TH SarabunPSK" w:cs="TH SarabunPSK"/>
          <w:sz w:val="28"/>
          <w:szCs w:val="28"/>
        </w:rPr>
        <w:tab/>
      </w:r>
      <w:r w:rsidRPr="00B80369">
        <w:rPr>
          <w:rFonts w:ascii="TH SarabunPSK" w:hAnsi="TH SarabunPSK" w:cs="TH SarabunPSK"/>
          <w:sz w:val="28"/>
          <w:szCs w:val="28"/>
          <w:cs/>
        </w:rPr>
        <w:t>จากก</w:t>
      </w:r>
      <w:r w:rsidRPr="00B80369">
        <w:rPr>
          <w:rFonts w:ascii="TH SarabunPSK" w:hAnsi="TH SarabunPSK" w:cs="TH SarabunPSK"/>
          <w:sz w:val="28"/>
          <w:szCs w:val="28"/>
          <w:cs/>
        </w:rPr>
        <w:t>ารทบทวน</w:t>
      </w:r>
      <w:r w:rsidRPr="00B80369">
        <w:rPr>
          <w:rFonts w:ascii="TH SarabunPSK" w:hAnsi="TH SarabunPSK" w:cs="TH SarabunPSK"/>
          <w:sz w:val="28"/>
          <w:szCs w:val="28"/>
          <w:cs/>
        </w:rPr>
        <w:t>กระบวนการดูแลผู้ป่วย</w:t>
      </w:r>
      <w:r w:rsidRPr="00B80369">
        <w:rPr>
          <w:rFonts w:ascii="TH SarabunPSK" w:hAnsi="TH SarabunPSK" w:cs="TH SarabunPSK"/>
          <w:sz w:val="28"/>
          <w:szCs w:val="28"/>
          <w:cs/>
        </w:rPr>
        <w:t>พบว่ามีความล่าช้าในส่วนของการประเมิน การคัดกรอง และการรายงานอาการผู้ป่วยส่งผลให้ผู้ป่วยได้รับการวินิจฉัย</w:t>
      </w:r>
      <w:r w:rsidRPr="00B80369">
        <w:rPr>
          <w:rFonts w:ascii="TH SarabunPSK" w:hAnsi="TH SarabunPSK" w:cs="TH SarabunPSK"/>
          <w:sz w:val="28"/>
          <w:szCs w:val="28"/>
        </w:rPr>
        <w:t xml:space="preserve"> </w:t>
      </w:r>
      <w:r w:rsidRPr="00B80369">
        <w:rPr>
          <w:rFonts w:ascii="TH SarabunPSK" w:hAnsi="TH SarabunPSK" w:cs="TH SarabunPSK"/>
          <w:sz w:val="28"/>
          <w:szCs w:val="28"/>
          <w:cs/>
        </w:rPr>
        <w:t>การรักษาล่าช้า</w:t>
      </w:r>
      <w:r w:rsidRPr="00B80369">
        <w:rPr>
          <w:rFonts w:ascii="TH SarabunPSK" w:hAnsi="TH SarabunPSK" w:cs="TH SarabunPSK"/>
          <w:sz w:val="28"/>
          <w:szCs w:val="28"/>
        </w:rPr>
        <w:t xml:space="preserve"> </w:t>
      </w:r>
      <w:r w:rsidRPr="00B80369">
        <w:rPr>
          <w:rFonts w:ascii="TH SarabunPSK" w:hAnsi="TH SarabunPSK" w:cs="TH SarabunPSK"/>
          <w:sz w:val="28"/>
          <w:szCs w:val="28"/>
          <w:cs/>
        </w:rPr>
        <w:t>และมีกระบวนการติดตามดูแลไม่เหมาะสมแสดงให้เห็น</w:t>
      </w:r>
      <w:r w:rsidRPr="00B80369">
        <w:rPr>
          <w:rFonts w:ascii="TH SarabunPSK" w:hAnsi="TH SarabunPSK" w:cs="TH SarabunPSK"/>
          <w:sz w:val="28"/>
          <w:szCs w:val="28"/>
          <w:cs/>
        </w:rPr>
        <w:t xml:space="preserve">ปัญหาในกระบวนการทางการพยาบาลในการดูแลผู้ป่วย </w:t>
      </w:r>
      <w:r w:rsidRPr="00B80369">
        <w:rPr>
          <w:rFonts w:ascii="TH SarabunPSK" w:hAnsi="TH SarabunPSK" w:cs="TH SarabunPSK"/>
          <w:sz w:val="28"/>
          <w:szCs w:val="28"/>
          <w:cs/>
        </w:rPr>
        <w:t>ผู้วิจัยได้มีบทบาทใ</w:t>
      </w:r>
      <w:r w:rsidRPr="00B80369">
        <w:rPr>
          <w:rFonts w:ascii="TH SarabunPSK" w:hAnsi="TH SarabunPSK" w:cs="TH SarabunPSK"/>
          <w:sz w:val="28"/>
          <w:szCs w:val="28"/>
          <w:cs/>
        </w:rPr>
        <w:t xml:space="preserve">นการพัฒนาระบบบริการสาขาโรคติดเชื้อ </w:t>
      </w:r>
      <w:r w:rsidRPr="00B80369">
        <w:rPr>
          <w:rFonts w:ascii="TH SarabunPSK" w:hAnsi="TH SarabunPSK" w:cs="TH SarabunPSK"/>
          <w:sz w:val="28"/>
          <w:szCs w:val="28"/>
        </w:rPr>
        <w:t xml:space="preserve">(Service Plan Sepsis) </w:t>
      </w:r>
      <w:r w:rsidRPr="00B80369">
        <w:rPr>
          <w:rFonts w:ascii="TH SarabunPSK" w:hAnsi="TH SarabunPSK" w:cs="TH SarabunPSK"/>
          <w:sz w:val="28"/>
          <w:szCs w:val="28"/>
          <w:cs/>
        </w:rPr>
        <w:t>ร่วมกับทีมสหสาขาวิชาชีพ</w:t>
      </w:r>
      <w:r w:rsidRPr="00B80369">
        <w:rPr>
          <w:rFonts w:ascii="TH SarabunPSK" w:hAnsi="TH SarabunPSK" w:cs="TH SarabunPSK"/>
          <w:sz w:val="28"/>
          <w:szCs w:val="28"/>
          <w:cs/>
        </w:rPr>
        <w:t>จึงได้</w:t>
      </w:r>
      <w:r w:rsidRPr="00B80369">
        <w:rPr>
          <w:rFonts w:ascii="TH SarabunPSK" w:hAnsi="TH SarabunPSK" w:cs="TH SarabunPSK"/>
          <w:sz w:val="28"/>
          <w:szCs w:val="28"/>
          <w:cs/>
        </w:rPr>
        <w:t xml:space="preserve">จัดทำแนวปฏิบัติทางการพยาบาลในการดูแลผู้ป่วยติดเชื้อในกระแสโลหิตสร้างขึ้นโดยประยุกต์จากแนวทางเวชปฏิบัติการดูแลรักษาผู้ป่วย </w:t>
      </w:r>
      <w:r w:rsidRPr="00B80369">
        <w:rPr>
          <w:rFonts w:ascii="TH SarabunPSK" w:hAnsi="TH SarabunPSK" w:cs="TH SarabunPSK"/>
          <w:sz w:val="28"/>
          <w:szCs w:val="28"/>
        </w:rPr>
        <w:t xml:space="preserve">severe sepsis </w:t>
      </w:r>
      <w:r w:rsidRPr="00B80369">
        <w:rPr>
          <w:rFonts w:ascii="TH SarabunPSK" w:hAnsi="TH SarabunPSK" w:cs="TH SarabunPSK"/>
          <w:sz w:val="28"/>
          <w:szCs w:val="28"/>
          <w:cs/>
        </w:rPr>
        <w:t xml:space="preserve">และ </w:t>
      </w:r>
      <w:r w:rsidRPr="00B80369">
        <w:rPr>
          <w:rFonts w:ascii="TH SarabunPSK" w:hAnsi="TH SarabunPSK" w:cs="TH SarabunPSK"/>
          <w:sz w:val="28"/>
          <w:szCs w:val="28"/>
        </w:rPr>
        <w:t>septic shock (</w:t>
      </w:r>
      <w:r w:rsidRPr="00B80369">
        <w:rPr>
          <w:rFonts w:ascii="TH SarabunPSK" w:hAnsi="TH SarabunPSK" w:cs="TH SarabunPSK"/>
          <w:sz w:val="28"/>
          <w:szCs w:val="28"/>
          <w:cs/>
        </w:rPr>
        <w:t>รัฐภูมิ ชามภูนท</w:t>
      </w:r>
      <w:r w:rsidRPr="00B80369">
        <w:rPr>
          <w:rFonts w:ascii="TH SarabunPSK" w:hAnsi="TH SarabunPSK" w:cs="TH SarabunPSK"/>
          <w:sz w:val="28"/>
          <w:szCs w:val="28"/>
        </w:rPr>
        <w:t>,</w:t>
      </w:r>
      <w:r w:rsidRPr="00B80369">
        <w:rPr>
          <w:rFonts w:ascii="TH SarabunPSK" w:hAnsi="TH SarabunPSK" w:cs="TH SarabunPSK"/>
          <w:sz w:val="28"/>
          <w:szCs w:val="28"/>
          <w:cs/>
        </w:rPr>
        <w:t>ไชยรัฐ เพิ่มพิกุล และบุญส่ง พจนสุนทร</w:t>
      </w:r>
      <w:r w:rsidRPr="00B80369">
        <w:rPr>
          <w:rFonts w:ascii="TH SarabunPSK" w:hAnsi="TH SarabunPSK" w:cs="TH SarabunPSK"/>
          <w:sz w:val="28"/>
          <w:szCs w:val="28"/>
        </w:rPr>
        <w:t>,</w:t>
      </w:r>
      <w:r w:rsidRPr="00B80369">
        <w:rPr>
          <w:rFonts w:ascii="TH SarabunPSK" w:hAnsi="TH SarabunPSK" w:cs="TH SarabunPSK"/>
          <w:sz w:val="28"/>
          <w:szCs w:val="28"/>
          <w:cs/>
        </w:rPr>
        <w:t>บรรณาธิการ</w:t>
      </w:r>
      <w:r w:rsidRPr="00B80369">
        <w:rPr>
          <w:rFonts w:ascii="TH SarabunPSK" w:hAnsi="TH SarabunPSK" w:cs="TH SarabunPSK"/>
          <w:sz w:val="28"/>
          <w:szCs w:val="28"/>
        </w:rPr>
        <w:t>.2558)</w:t>
      </w:r>
      <w:r w:rsidRPr="00B80369">
        <w:rPr>
          <w:rFonts w:ascii="TH SarabunPSK" w:hAnsi="TH SarabunPSK" w:cs="TH SarabunPSK"/>
          <w:sz w:val="28"/>
          <w:szCs w:val="28"/>
        </w:rPr>
        <w:t xml:space="preserve"> </w:t>
      </w:r>
      <w:r w:rsidRPr="00B80369">
        <w:rPr>
          <w:rFonts w:ascii="TH SarabunPSK" w:hAnsi="TH SarabunPSK" w:cs="TH SarabunPSK"/>
          <w:sz w:val="28"/>
          <w:szCs w:val="28"/>
          <w:cs/>
        </w:rPr>
        <w:t>ใช้เป็นแนวทางในการปฏิบัติงาน</w:t>
      </w:r>
    </w:p>
    <w:p w:rsidR="007D1FB8" w:rsidRPr="00B80369" w:rsidRDefault="00B7427D">
      <w:pPr>
        <w:spacing w:line="240" w:lineRule="auto"/>
        <w:jc w:val="both"/>
        <w:rPr>
          <w:rFonts w:ascii="TH SarabunPSK" w:hAnsi="TH SarabunPSK" w:cs="TH SarabunPSK"/>
          <w:sz w:val="28"/>
          <w:szCs w:val="28"/>
        </w:rPr>
      </w:pPr>
      <w:r w:rsidRPr="00B80369">
        <w:rPr>
          <w:rFonts w:ascii="TH SarabunPSK" w:hAnsi="TH SarabunPSK" w:cs="TH SarabunPSK"/>
          <w:sz w:val="28"/>
          <w:szCs w:val="28"/>
        </w:rPr>
        <w:tab/>
      </w:r>
      <w:r w:rsidRPr="00B80369">
        <w:rPr>
          <w:rFonts w:ascii="TH SarabunPSK" w:hAnsi="TH SarabunPSK" w:cs="TH SarabunPSK"/>
          <w:sz w:val="28"/>
          <w:szCs w:val="28"/>
          <w:cs/>
        </w:rPr>
        <w:t>การ</w:t>
      </w:r>
      <w:r w:rsidRPr="00B80369">
        <w:rPr>
          <w:rFonts w:ascii="TH SarabunPSK" w:hAnsi="TH SarabunPSK" w:cs="TH SarabunPSK"/>
          <w:sz w:val="28"/>
          <w:szCs w:val="28"/>
          <w:cs/>
        </w:rPr>
        <w:t>วิจัย</w:t>
      </w:r>
      <w:r w:rsidRPr="00B80369">
        <w:rPr>
          <w:rFonts w:ascii="TH SarabunPSK" w:hAnsi="TH SarabunPSK" w:cs="TH SarabunPSK"/>
          <w:sz w:val="28"/>
          <w:szCs w:val="28"/>
          <w:cs/>
        </w:rPr>
        <w:t>ครั้งนี้เป็นการ</w:t>
      </w:r>
      <w:r w:rsidRPr="00B80369">
        <w:rPr>
          <w:rFonts w:ascii="TH SarabunPSK" w:hAnsi="TH SarabunPSK" w:cs="TH SarabunPSK"/>
          <w:sz w:val="28"/>
          <w:szCs w:val="28"/>
          <w:cs/>
        </w:rPr>
        <w:t>ศึกษาผลการใช้แนวปฏิบัติทางการพยาบาลในการดูแลผู้ป่วยติดเชื้อในกระแสโลหิต</w:t>
      </w:r>
      <w:r w:rsidRPr="00B80369">
        <w:rPr>
          <w:rFonts w:ascii="TH SarabunPSK" w:hAnsi="TH SarabunPSK" w:cs="TH SarabunPSK"/>
          <w:sz w:val="28"/>
          <w:szCs w:val="28"/>
        </w:rPr>
        <w:t xml:space="preserve"> </w:t>
      </w:r>
      <w:r w:rsidRPr="00B80369">
        <w:rPr>
          <w:rFonts w:ascii="TH SarabunPSK" w:hAnsi="TH SarabunPSK" w:cs="TH SarabunPSK"/>
          <w:sz w:val="28"/>
          <w:szCs w:val="28"/>
          <w:cs/>
        </w:rPr>
        <w:t>เพื่อ</w:t>
      </w:r>
      <w:r w:rsidRPr="00B80369">
        <w:rPr>
          <w:rFonts w:ascii="TH SarabunPSK" w:hAnsi="TH SarabunPSK" w:cs="TH SarabunPSK"/>
          <w:sz w:val="28"/>
          <w:szCs w:val="28"/>
          <w:cs/>
        </w:rPr>
        <w:t>นำ</w:t>
      </w:r>
      <w:r w:rsidRPr="00B80369">
        <w:rPr>
          <w:rFonts w:ascii="TH SarabunPSK" w:hAnsi="TH SarabunPSK" w:cs="TH SarabunPSK"/>
          <w:sz w:val="28"/>
          <w:szCs w:val="28"/>
          <w:cs/>
        </w:rPr>
        <w:t>ผลการวิจัย</w:t>
      </w:r>
      <w:r w:rsidRPr="00B80369">
        <w:rPr>
          <w:rFonts w:ascii="TH SarabunPSK" w:hAnsi="TH SarabunPSK" w:cs="TH SarabunPSK"/>
          <w:sz w:val="28"/>
          <w:szCs w:val="28"/>
          <w:cs/>
        </w:rPr>
        <w:t>ไปใช้ในการพัฒนาระบบการพยาบาล</w:t>
      </w:r>
      <w:r w:rsidRPr="00B80369">
        <w:rPr>
          <w:rFonts w:ascii="TH SarabunPSK" w:hAnsi="TH SarabunPSK" w:cs="TH SarabunPSK"/>
          <w:sz w:val="28"/>
          <w:szCs w:val="28"/>
          <w:cs/>
        </w:rPr>
        <w:t>ในการดูแล</w:t>
      </w:r>
      <w:r w:rsidRPr="00B80369">
        <w:rPr>
          <w:rFonts w:ascii="TH SarabunPSK" w:hAnsi="TH SarabunPSK" w:cs="TH SarabunPSK"/>
          <w:sz w:val="28"/>
          <w:szCs w:val="28"/>
          <w:cs/>
        </w:rPr>
        <w:t>ผู้ป่วย</w:t>
      </w:r>
      <w:r w:rsidRPr="00B80369">
        <w:rPr>
          <w:rFonts w:ascii="TH SarabunPSK" w:hAnsi="TH SarabunPSK" w:cs="TH SarabunPSK"/>
          <w:sz w:val="28"/>
          <w:szCs w:val="28"/>
          <w:cs/>
        </w:rPr>
        <w:t>และนำผลการวิจัยไ</w:t>
      </w:r>
      <w:r w:rsidRPr="00B80369">
        <w:rPr>
          <w:rFonts w:ascii="TH SarabunPSK" w:hAnsi="TH SarabunPSK" w:cs="TH SarabunPSK"/>
          <w:sz w:val="28"/>
          <w:szCs w:val="28"/>
          <w:cs/>
        </w:rPr>
        <w:t>ปใช้</w:t>
      </w:r>
      <w:r w:rsidRPr="00B80369">
        <w:rPr>
          <w:rFonts w:ascii="TH SarabunPSK" w:hAnsi="TH SarabunPSK" w:cs="TH SarabunPSK"/>
          <w:sz w:val="28"/>
          <w:szCs w:val="28"/>
          <w:cs/>
        </w:rPr>
        <w:t>ปรับปรุงพัฒนาระบบบริการ</w:t>
      </w:r>
      <w:r w:rsidRPr="00B80369">
        <w:rPr>
          <w:rFonts w:ascii="TH SarabunPSK" w:hAnsi="TH SarabunPSK" w:cs="TH SarabunPSK"/>
          <w:sz w:val="28"/>
          <w:szCs w:val="28"/>
          <w:cs/>
        </w:rPr>
        <w:t>เพื่อให้</w:t>
      </w:r>
      <w:r w:rsidRPr="00B80369">
        <w:rPr>
          <w:rFonts w:ascii="TH SarabunPSK" w:hAnsi="TH SarabunPSK" w:cs="TH SarabunPSK"/>
          <w:sz w:val="28"/>
          <w:szCs w:val="28"/>
          <w:cs/>
        </w:rPr>
        <w:t>ผู้รับบริการได้รับการดูแลรักษาตามมาตรฐาน</w:t>
      </w:r>
      <w:r w:rsidRPr="00B80369">
        <w:rPr>
          <w:rFonts w:ascii="TH SarabunPSK" w:hAnsi="TH SarabunPSK" w:cs="TH SarabunPSK"/>
          <w:sz w:val="28"/>
          <w:szCs w:val="28"/>
        </w:rPr>
        <w:t xml:space="preserve"> </w:t>
      </w:r>
      <w:r w:rsidRPr="00B80369">
        <w:rPr>
          <w:rFonts w:ascii="TH SarabunPSK" w:hAnsi="TH SarabunPSK" w:cs="TH SarabunPSK"/>
          <w:sz w:val="28"/>
          <w:szCs w:val="28"/>
          <w:cs/>
        </w:rPr>
        <w:t>และมีประสิทธิภาพ</w:t>
      </w:r>
    </w:p>
    <w:p w:rsidR="007D1FB8" w:rsidRPr="00B80369" w:rsidRDefault="00B7427D">
      <w:pPr>
        <w:spacing w:after="0" w:line="240" w:lineRule="auto"/>
        <w:rPr>
          <w:rFonts w:ascii="TH SarabunPSK" w:hAnsi="TH SarabunPSK" w:cs="TH SarabunPSK"/>
          <w:b/>
          <w:bCs/>
          <w:sz w:val="28"/>
          <w:szCs w:val="28"/>
        </w:rPr>
      </w:pPr>
      <w:r w:rsidRPr="00B80369">
        <w:rPr>
          <w:rFonts w:ascii="TH SarabunPSK" w:hAnsi="TH SarabunPSK" w:cs="TH SarabunPSK"/>
          <w:b/>
          <w:bCs/>
          <w:sz w:val="28"/>
          <w:szCs w:val="28"/>
          <w:cs/>
        </w:rPr>
        <w:t xml:space="preserve">วัตถุประสงค์ </w:t>
      </w:r>
      <w:r w:rsidRPr="00B80369">
        <w:rPr>
          <w:rFonts w:ascii="TH SarabunPSK" w:hAnsi="TH SarabunPSK" w:cs="TH SarabunPSK"/>
          <w:b/>
          <w:bCs/>
          <w:sz w:val="28"/>
          <w:szCs w:val="28"/>
          <w:cs/>
        </w:rPr>
        <w:t>เพื่อ</w:t>
      </w:r>
    </w:p>
    <w:p w:rsidR="007D1FB8" w:rsidRPr="00B80369" w:rsidRDefault="00B7427D">
      <w:pPr>
        <w:spacing w:after="0" w:line="240" w:lineRule="auto"/>
        <w:jc w:val="both"/>
        <w:rPr>
          <w:rFonts w:ascii="TH SarabunPSK" w:hAnsi="TH SarabunPSK" w:cs="TH SarabunPSK"/>
          <w:sz w:val="28"/>
          <w:szCs w:val="28"/>
        </w:rPr>
      </w:pPr>
      <w:r w:rsidRPr="00B80369">
        <w:rPr>
          <w:rFonts w:ascii="TH SarabunPSK" w:hAnsi="TH SarabunPSK" w:cs="TH SarabunPSK"/>
          <w:sz w:val="28"/>
          <w:szCs w:val="28"/>
        </w:rPr>
        <w:tab/>
        <w:t>1</w:t>
      </w:r>
      <w:r w:rsidRPr="00B80369">
        <w:rPr>
          <w:rFonts w:ascii="TH SarabunPSK" w:hAnsi="TH SarabunPSK" w:cs="TH SarabunPSK"/>
          <w:sz w:val="28"/>
          <w:szCs w:val="28"/>
        </w:rPr>
        <w:t>.</w:t>
      </w:r>
      <w:r w:rsidRPr="00B80369">
        <w:rPr>
          <w:rFonts w:ascii="TH SarabunPSK" w:hAnsi="TH SarabunPSK" w:cs="TH SarabunPSK"/>
          <w:sz w:val="28"/>
          <w:szCs w:val="28"/>
          <w:cs/>
        </w:rPr>
        <w:t>ศึกษาผลการใช้แนวปฏิบัติการดูแลผู้ป่วยติดเชื้อในกระแสโลหิตในผู้ป่วยแผนกอายุรกรรม โรงพยาบาลอุดรธานี</w:t>
      </w:r>
    </w:p>
    <w:p w:rsidR="007D1FB8" w:rsidRPr="00B80369" w:rsidRDefault="00B7427D">
      <w:pPr>
        <w:spacing w:after="0" w:line="240" w:lineRule="auto"/>
        <w:jc w:val="both"/>
        <w:rPr>
          <w:rFonts w:ascii="TH SarabunPSK" w:hAnsi="TH SarabunPSK" w:cs="TH SarabunPSK"/>
          <w:sz w:val="28"/>
          <w:szCs w:val="28"/>
        </w:rPr>
      </w:pPr>
      <w:r w:rsidRPr="00B80369">
        <w:rPr>
          <w:rFonts w:ascii="TH SarabunPSK" w:hAnsi="TH SarabunPSK" w:cs="TH SarabunPSK"/>
          <w:sz w:val="28"/>
          <w:szCs w:val="28"/>
        </w:rPr>
        <w:tab/>
        <w:t>2.</w:t>
      </w:r>
      <w:r w:rsidRPr="00B80369">
        <w:rPr>
          <w:rFonts w:ascii="TH SarabunPSK" w:hAnsi="TH SarabunPSK" w:cs="TH SarabunPSK"/>
          <w:sz w:val="28"/>
          <w:szCs w:val="28"/>
          <w:cs/>
        </w:rPr>
        <w:t>เปรียบเทียบผลการใช้แนวปฏิบัติการดูแลผู้ป</w:t>
      </w:r>
      <w:r w:rsidRPr="00B80369">
        <w:rPr>
          <w:rFonts w:ascii="TH SarabunPSK" w:hAnsi="TH SarabunPSK" w:cs="TH SarabunPSK"/>
          <w:sz w:val="28"/>
          <w:szCs w:val="28"/>
          <w:cs/>
        </w:rPr>
        <w:t>่วยติดเชื้อในกระแสโลหิตในผู้ป่วยแผนกอายุรกรรม โรงพยาบาลอุดรธานี</w:t>
      </w:r>
    </w:p>
    <w:p w:rsidR="007D1FB8" w:rsidRPr="00B80369" w:rsidRDefault="00B7427D">
      <w:pPr>
        <w:spacing w:line="240" w:lineRule="auto"/>
        <w:jc w:val="both"/>
        <w:rPr>
          <w:rFonts w:ascii="TH SarabunPSK" w:hAnsi="TH SarabunPSK" w:cs="TH SarabunPSK"/>
          <w:sz w:val="28"/>
          <w:szCs w:val="28"/>
        </w:rPr>
      </w:pPr>
      <w:r w:rsidRPr="00B80369">
        <w:rPr>
          <w:rFonts w:ascii="TH SarabunPSK" w:hAnsi="TH SarabunPSK" w:cs="TH SarabunPSK"/>
          <w:sz w:val="28"/>
          <w:szCs w:val="28"/>
        </w:rPr>
        <w:tab/>
        <w:t xml:space="preserve">3. </w:t>
      </w:r>
      <w:r w:rsidRPr="00B80369">
        <w:rPr>
          <w:rFonts w:ascii="TH SarabunPSK" w:hAnsi="TH SarabunPSK" w:cs="TH SarabunPSK"/>
          <w:sz w:val="28"/>
          <w:szCs w:val="28"/>
          <w:cs/>
        </w:rPr>
        <w:t>ศึกษาความพึงพอใจของพยาบาลวิชาชีพต่อการใช้แนวปฏิบัติการดูแลผู้ป่วยติดเชื้อในกระแสโลหิต</w:t>
      </w:r>
    </w:p>
    <w:p w:rsidR="007D1FB8" w:rsidRPr="00B80369" w:rsidRDefault="00B7427D">
      <w:pPr>
        <w:spacing w:after="0" w:line="240" w:lineRule="auto"/>
        <w:rPr>
          <w:rFonts w:ascii="TH SarabunPSK" w:hAnsi="TH SarabunPSK" w:cs="TH SarabunPSK"/>
          <w:b/>
          <w:bCs/>
          <w:sz w:val="28"/>
          <w:szCs w:val="28"/>
        </w:rPr>
      </w:pPr>
      <w:r w:rsidRPr="00B80369">
        <w:rPr>
          <w:rFonts w:ascii="TH SarabunPSK" w:hAnsi="TH SarabunPSK" w:cs="TH SarabunPSK"/>
          <w:b/>
          <w:bCs/>
          <w:sz w:val="28"/>
          <w:szCs w:val="28"/>
          <w:cs/>
        </w:rPr>
        <w:t>วิธีการศึกษา</w:t>
      </w:r>
    </w:p>
    <w:p w:rsidR="007D1FB8" w:rsidRPr="00B80369" w:rsidRDefault="00B7427D">
      <w:pPr>
        <w:pStyle w:val="BodyB"/>
        <w:spacing w:after="20"/>
        <w:jc w:val="both"/>
        <w:rPr>
          <w:rFonts w:ascii="TH SarabunPSK" w:eastAsia="TH SarabunPSK" w:hAnsi="TH SarabunPSK" w:cs="TH SarabunPSK"/>
          <w:sz w:val="28"/>
          <w:szCs w:val="28"/>
        </w:rPr>
      </w:pPr>
      <w:r w:rsidRPr="00B80369">
        <w:rPr>
          <w:rFonts w:ascii="TH SarabunPSK" w:eastAsia="TH SarabunPSK" w:hAnsi="TH SarabunPSK" w:cs="TH SarabunPSK"/>
          <w:sz w:val="28"/>
          <w:szCs w:val="28"/>
        </w:rPr>
        <w:tab/>
      </w:r>
      <w:r w:rsidRPr="00B80369">
        <w:rPr>
          <w:rFonts w:ascii="TH SarabunPSK" w:hAnsi="TH SarabunPSK" w:cs="TH SarabunPSK"/>
          <w:sz w:val="28"/>
          <w:szCs w:val="28"/>
          <w:cs/>
        </w:rPr>
        <w:t xml:space="preserve">การวิจัยครั้งนี้ เป็นการวิจัยแบบกึ่งทดลอง </w:t>
      </w:r>
      <w:r w:rsidRPr="00B80369">
        <w:rPr>
          <w:rFonts w:ascii="TH SarabunPSK" w:hAnsi="TH SarabunPSK" w:cs="TH SarabunPSK"/>
          <w:sz w:val="28"/>
          <w:szCs w:val="28"/>
        </w:rPr>
        <w:t xml:space="preserve">(Quasi-experimental </w:t>
      </w:r>
      <w:r w:rsidRPr="00B80369">
        <w:rPr>
          <w:rFonts w:ascii="TH SarabunPSK" w:hAnsi="TH SarabunPSK" w:cs="TH SarabunPSK"/>
          <w:sz w:val="28"/>
          <w:szCs w:val="28"/>
          <w:u w:color="0070C0"/>
        </w:rPr>
        <w:t>research)</w:t>
      </w:r>
    </w:p>
    <w:p w:rsidR="007D1FB8" w:rsidRPr="00B80369" w:rsidRDefault="00B7427D">
      <w:pPr>
        <w:spacing w:after="0" w:line="240" w:lineRule="auto"/>
        <w:jc w:val="both"/>
        <w:rPr>
          <w:rFonts w:ascii="TH SarabunPSK" w:hAnsi="TH SarabunPSK" w:cs="TH SarabunPSK"/>
          <w:sz w:val="28"/>
          <w:szCs w:val="28"/>
        </w:rPr>
      </w:pPr>
      <w:r w:rsidRPr="00B80369">
        <w:rPr>
          <w:rFonts w:ascii="TH SarabunPSK" w:hAnsi="TH SarabunPSK" w:cs="TH SarabunPSK"/>
          <w:sz w:val="28"/>
          <w:szCs w:val="28"/>
        </w:rPr>
        <w:tab/>
      </w:r>
      <w:r w:rsidRPr="00B80369">
        <w:rPr>
          <w:rFonts w:ascii="TH SarabunPSK" w:hAnsi="TH SarabunPSK" w:cs="TH SarabunPSK"/>
          <w:sz w:val="28"/>
          <w:szCs w:val="28"/>
          <w:cs/>
        </w:rPr>
        <w:t xml:space="preserve">กลุ่มตัวอย่าง </w:t>
      </w:r>
      <w:r w:rsidRPr="00B80369">
        <w:rPr>
          <w:rFonts w:ascii="TH SarabunPSK" w:hAnsi="TH SarabunPSK" w:cs="TH SarabunPSK"/>
          <w:sz w:val="28"/>
          <w:szCs w:val="28"/>
          <w:cs/>
        </w:rPr>
        <w:t xml:space="preserve">ประกอบด้วย </w:t>
      </w:r>
      <w:r w:rsidRPr="00B80369">
        <w:rPr>
          <w:rFonts w:ascii="TH SarabunPSK" w:hAnsi="TH SarabunPSK" w:cs="TH SarabunPSK"/>
          <w:sz w:val="28"/>
          <w:szCs w:val="28"/>
        </w:rPr>
        <w:t xml:space="preserve">2 </w:t>
      </w:r>
      <w:r w:rsidRPr="00B80369">
        <w:rPr>
          <w:rFonts w:ascii="TH SarabunPSK" w:hAnsi="TH SarabunPSK" w:cs="TH SarabunPSK"/>
          <w:sz w:val="28"/>
          <w:szCs w:val="28"/>
          <w:cs/>
        </w:rPr>
        <w:t xml:space="preserve">กลุ่ม ได้แก่ </w:t>
      </w:r>
      <w:r w:rsidRPr="00B80369">
        <w:rPr>
          <w:rFonts w:ascii="TH SarabunPSK" w:hAnsi="TH SarabunPSK" w:cs="TH SarabunPSK"/>
          <w:sz w:val="28"/>
          <w:szCs w:val="28"/>
        </w:rPr>
        <w:t xml:space="preserve">1) </w:t>
      </w:r>
      <w:r w:rsidRPr="00B80369">
        <w:rPr>
          <w:rFonts w:ascii="TH SarabunPSK" w:hAnsi="TH SarabunPSK" w:cs="TH SarabunPSK"/>
          <w:sz w:val="28"/>
          <w:szCs w:val="28"/>
          <w:cs/>
        </w:rPr>
        <w:t xml:space="preserve">ผู้ป่วยโรคติดเชื้อในกระแสโลหิตทุกรายที่ได้รับการวินิจฉัยและรับไว้รักษา กลุ่มควบคุม ใช้ข้อมูลผู้ป่วยย้อนหลัง ระหว่างวันที่ </w:t>
      </w:r>
      <w:r w:rsidRPr="00B80369">
        <w:rPr>
          <w:rFonts w:ascii="TH SarabunPSK" w:hAnsi="TH SarabunPSK" w:cs="TH SarabunPSK"/>
          <w:sz w:val="28"/>
          <w:szCs w:val="28"/>
        </w:rPr>
        <w:t xml:space="preserve">1 </w:t>
      </w:r>
      <w:r w:rsidRPr="00B80369">
        <w:rPr>
          <w:rFonts w:ascii="TH SarabunPSK" w:hAnsi="TH SarabunPSK" w:cs="TH SarabunPSK"/>
          <w:sz w:val="28"/>
          <w:szCs w:val="28"/>
          <w:cs/>
        </w:rPr>
        <w:t xml:space="preserve">ธันวาคม </w:t>
      </w:r>
      <w:r w:rsidRPr="00B80369">
        <w:rPr>
          <w:rFonts w:ascii="TH SarabunPSK" w:hAnsi="TH SarabunPSK" w:cs="TH SarabunPSK"/>
          <w:sz w:val="28"/>
          <w:szCs w:val="28"/>
        </w:rPr>
        <w:t xml:space="preserve">2562 - 31 </w:t>
      </w:r>
      <w:r w:rsidRPr="00B80369">
        <w:rPr>
          <w:rFonts w:ascii="TH SarabunPSK" w:hAnsi="TH SarabunPSK" w:cs="TH SarabunPSK"/>
          <w:sz w:val="28"/>
          <w:szCs w:val="28"/>
          <w:cs/>
        </w:rPr>
        <w:t xml:space="preserve">มีนาคม </w:t>
      </w:r>
      <w:r w:rsidRPr="00B80369">
        <w:rPr>
          <w:rFonts w:ascii="TH SarabunPSK" w:hAnsi="TH SarabunPSK" w:cs="TH SarabunPSK"/>
          <w:sz w:val="28"/>
          <w:szCs w:val="28"/>
        </w:rPr>
        <w:t xml:space="preserve">2563 </w:t>
      </w:r>
      <w:r w:rsidRPr="00B80369">
        <w:rPr>
          <w:rFonts w:ascii="TH SarabunPSK" w:hAnsi="TH SarabunPSK" w:cs="TH SarabunPSK"/>
          <w:sz w:val="28"/>
          <w:szCs w:val="28"/>
          <w:cs/>
        </w:rPr>
        <w:t xml:space="preserve">จำนวน </w:t>
      </w:r>
      <w:r w:rsidRPr="00B80369">
        <w:rPr>
          <w:rFonts w:ascii="TH SarabunPSK" w:hAnsi="TH SarabunPSK" w:cs="TH SarabunPSK"/>
          <w:sz w:val="28"/>
          <w:szCs w:val="28"/>
        </w:rPr>
        <w:t xml:space="preserve">119 </w:t>
      </w:r>
      <w:r w:rsidRPr="00B80369">
        <w:rPr>
          <w:rFonts w:ascii="TH SarabunPSK" w:hAnsi="TH SarabunPSK" w:cs="TH SarabunPSK"/>
          <w:sz w:val="28"/>
          <w:szCs w:val="28"/>
          <w:cs/>
        </w:rPr>
        <w:t>คน และกลุ่มทดลอง คัดเลือกแบบเฉพาะเจาะจง คือผู้ป่วยที่แพทย์วินิจ</w:t>
      </w:r>
      <w:r w:rsidRPr="00B80369">
        <w:rPr>
          <w:rFonts w:ascii="TH SarabunPSK" w:hAnsi="TH SarabunPSK" w:cs="TH SarabunPSK"/>
          <w:sz w:val="28"/>
          <w:szCs w:val="28"/>
          <w:cs/>
        </w:rPr>
        <w:t xml:space="preserve">ฉัยเป็นภาวะติดเชื้อในกระแสโลหิตอย่างรุนแรงที่ใช้แนวปฏิบัติทางการพยาบาลในการดูแลผู้ป่วยติดเชื้อในกระแสโลหิต จำนวน </w:t>
      </w:r>
      <w:r w:rsidRPr="00B80369">
        <w:rPr>
          <w:rFonts w:ascii="TH SarabunPSK" w:hAnsi="TH SarabunPSK" w:cs="TH SarabunPSK"/>
          <w:sz w:val="28"/>
          <w:szCs w:val="28"/>
        </w:rPr>
        <w:t xml:space="preserve">91 </w:t>
      </w:r>
      <w:r w:rsidRPr="00B80369">
        <w:rPr>
          <w:rFonts w:ascii="TH SarabunPSK" w:hAnsi="TH SarabunPSK" w:cs="TH SarabunPSK"/>
          <w:sz w:val="28"/>
          <w:szCs w:val="28"/>
          <w:cs/>
        </w:rPr>
        <w:t xml:space="preserve">คน </w:t>
      </w:r>
      <w:r w:rsidRPr="00B80369">
        <w:rPr>
          <w:rFonts w:ascii="TH SarabunPSK" w:hAnsi="TH SarabunPSK" w:cs="TH SarabunPSK"/>
          <w:sz w:val="28"/>
          <w:szCs w:val="28"/>
        </w:rPr>
        <w:t xml:space="preserve">2) </w:t>
      </w:r>
      <w:r w:rsidRPr="00B80369">
        <w:rPr>
          <w:rFonts w:ascii="TH SarabunPSK" w:hAnsi="TH SarabunPSK" w:cs="TH SarabunPSK"/>
          <w:sz w:val="28"/>
          <w:szCs w:val="28"/>
          <w:cs/>
        </w:rPr>
        <w:t>พยาบาลวิชาชีพที่ปฏิบัติงานในหอผู้ป่วยวิกฤต</w:t>
      </w:r>
      <w:r w:rsidRPr="00B80369">
        <w:rPr>
          <w:rFonts w:ascii="TH SarabunPSK" w:hAnsi="TH SarabunPSK" w:cs="TH SarabunPSK"/>
          <w:sz w:val="28"/>
          <w:szCs w:val="28"/>
          <w:cs/>
        </w:rPr>
        <w:t xml:space="preserve">อายุรกรรม และหอผู้ป่วยอายุรกรรมทั่วไป จำนวน </w:t>
      </w:r>
      <w:r w:rsidRPr="00B80369">
        <w:rPr>
          <w:rFonts w:ascii="TH SarabunPSK" w:hAnsi="TH SarabunPSK" w:cs="TH SarabunPSK"/>
          <w:sz w:val="28"/>
          <w:szCs w:val="28"/>
        </w:rPr>
        <w:t xml:space="preserve">103 </w:t>
      </w:r>
      <w:r w:rsidRPr="00B80369">
        <w:rPr>
          <w:rFonts w:ascii="TH SarabunPSK" w:hAnsi="TH SarabunPSK" w:cs="TH SarabunPSK"/>
          <w:sz w:val="28"/>
          <w:szCs w:val="28"/>
          <w:cs/>
        </w:rPr>
        <w:t xml:space="preserve">คน เครื่องมือที่ใช้ คือ </w:t>
      </w:r>
      <w:r w:rsidRPr="00B80369">
        <w:rPr>
          <w:rFonts w:ascii="TH SarabunPSK" w:hAnsi="TH SarabunPSK" w:cs="TH SarabunPSK"/>
          <w:sz w:val="28"/>
          <w:szCs w:val="28"/>
        </w:rPr>
        <w:t xml:space="preserve">1) </w:t>
      </w:r>
      <w:r w:rsidRPr="00B80369">
        <w:rPr>
          <w:rFonts w:ascii="TH SarabunPSK" w:hAnsi="TH SarabunPSK" w:cs="TH SarabunPSK"/>
          <w:sz w:val="28"/>
          <w:szCs w:val="28"/>
          <w:cs/>
        </w:rPr>
        <w:t>แนวปฏิบัติทางการพ</w:t>
      </w:r>
      <w:r w:rsidRPr="00B80369">
        <w:rPr>
          <w:rFonts w:ascii="TH SarabunPSK" w:hAnsi="TH SarabunPSK" w:cs="TH SarabunPSK"/>
          <w:sz w:val="28"/>
          <w:szCs w:val="28"/>
          <w:cs/>
        </w:rPr>
        <w:t xml:space="preserve">ยาบาลในการดูแลผู้ป่วยติดเชื้อในกระแสโลหิต </w:t>
      </w:r>
      <w:r w:rsidRPr="00B80369">
        <w:rPr>
          <w:rFonts w:ascii="TH SarabunPSK" w:hAnsi="TH SarabunPSK" w:cs="TH SarabunPSK"/>
          <w:sz w:val="28"/>
          <w:szCs w:val="28"/>
        </w:rPr>
        <w:t xml:space="preserve">2) </w:t>
      </w:r>
      <w:r w:rsidRPr="00B80369">
        <w:rPr>
          <w:rFonts w:ascii="TH SarabunPSK" w:hAnsi="TH SarabunPSK" w:cs="TH SarabunPSK"/>
          <w:sz w:val="28"/>
          <w:szCs w:val="28"/>
          <w:cs/>
        </w:rPr>
        <w:t xml:space="preserve">เครื่องมือเก็บรวบรวมข้อมูล ได้แก่ </w:t>
      </w:r>
      <w:r w:rsidRPr="00B80369">
        <w:rPr>
          <w:rFonts w:ascii="TH SarabunPSK" w:hAnsi="TH SarabunPSK" w:cs="TH SarabunPSK"/>
          <w:sz w:val="28"/>
          <w:szCs w:val="28"/>
        </w:rPr>
        <w:t xml:space="preserve">(1) </w:t>
      </w:r>
      <w:r w:rsidRPr="00B80369">
        <w:rPr>
          <w:rFonts w:ascii="TH SarabunPSK" w:hAnsi="TH SarabunPSK" w:cs="TH SarabunPSK"/>
          <w:sz w:val="28"/>
          <w:szCs w:val="28"/>
          <w:cs/>
        </w:rPr>
        <w:t xml:space="preserve">แบบบันทึกข้อมูลผู้ป่วย </w:t>
      </w:r>
      <w:r w:rsidRPr="00B80369">
        <w:rPr>
          <w:rFonts w:ascii="TH SarabunPSK" w:hAnsi="TH SarabunPSK" w:cs="TH SarabunPSK"/>
          <w:sz w:val="28"/>
          <w:szCs w:val="28"/>
        </w:rPr>
        <w:t xml:space="preserve">(2) </w:t>
      </w:r>
      <w:r w:rsidRPr="00B80369">
        <w:rPr>
          <w:rFonts w:ascii="TH SarabunPSK" w:hAnsi="TH SarabunPSK" w:cs="TH SarabunPSK"/>
          <w:sz w:val="28"/>
          <w:szCs w:val="28"/>
          <w:cs/>
        </w:rPr>
        <w:t>แบบประเมินการปฏิบัติทางการพยาบาลในการดูแลผู้ป่วย</w:t>
      </w:r>
      <w:r w:rsidRPr="00B80369">
        <w:rPr>
          <w:rFonts w:ascii="TH SarabunPSK" w:hAnsi="TH SarabunPSK" w:cs="TH SarabunPSK"/>
          <w:sz w:val="28"/>
          <w:szCs w:val="28"/>
        </w:rPr>
        <w:t xml:space="preserve"> </w:t>
      </w:r>
      <w:r w:rsidRPr="00B80369">
        <w:rPr>
          <w:rFonts w:ascii="TH SarabunPSK" w:hAnsi="TH SarabunPSK" w:cs="TH SarabunPSK"/>
          <w:sz w:val="28"/>
          <w:szCs w:val="28"/>
        </w:rPr>
        <w:t>(3)</w:t>
      </w:r>
      <w:r w:rsidRPr="00B80369">
        <w:rPr>
          <w:rFonts w:ascii="TH SarabunPSK" w:hAnsi="TH SarabunPSK" w:cs="TH SarabunPSK"/>
          <w:sz w:val="28"/>
          <w:szCs w:val="28"/>
        </w:rPr>
        <w:t xml:space="preserve"> </w:t>
      </w:r>
      <w:r w:rsidRPr="00B80369">
        <w:rPr>
          <w:rFonts w:ascii="TH SarabunPSK" w:hAnsi="TH SarabunPSK" w:cs="TH SarabunPSK"/>
          <w:sz w:val="28"/>
          <w:szCs w:val="28"/>
          <w:cs/>
        </w:rPr>
        <w:t>แบบสอบถามความพึงพอใจของพยาบาลวิชาชีพ</w:t>
      </w:r>
    </w:p>
    <w:p w:rsidR="007D1FB8" w:rsidRPr="00B80369" w:rsidRDefault="00B7427D">
      <w:pPr>
        <w:spacing w:after="0" w:line="240" w:lineRule="auto"/>
        <w:jc w:val="both"/>
        <w:rPr>
          <w:rFonts w:ascii="TH SarabunPSK" w:hAnsi="TH SarabunPSK" w:cs="TH SarabunPSK"/>
          <w:sz w:val="28"/>
          <w:szCs w:val="28"/>
        </w:rPr>
      </w:pPr>
      <w:r w:rsidRPr="00B80369">
        <w:rPr>
          <w:rFonts w:ascii="TH SarabunPSK" w:hAnsi="TH SarabunPSK" w:cs="TH SarabunPSK"/>
          <w:sz w:val="28"/>
          <w:szCs w:val="28"/>
        </w:rPr>
        <w:t xml:space="preserve"> </w:t>
      </w:r>
      <w:r w:rsidRPr="00B80369">
        <w:rPr>
          <w:rFonts w:ascii="TH SarabunPSK" w:hAnsi="TH SarabunPSK" w:cs="TH SarabunPSK"/>
          <w:sz w:val="28"/>
          <w:szCs w:val="28"/>
        </w:rPr>
        <w:tab/>
      </w:r>
      <w:r w:rsidRPr="00B80369">
        <w:rPr>
          <w:rFonts w:ascii="TH SarabunPSK" w:hAnsi="TH SarabunPSK" w:cs="TH SarabunPSK"/>
          <w:sz w:val="28"/>
          <w:szCs w:val="28"/>
          <w:cs/>
        </w:rPr>
        <w:t xml:space="preserve">วิเคราะห์ข้อมูล โดยใช้สถิติพรรณนา ได้แก่ จำนวน ร้อยละ </w:t>
      </w:r>
      <w:r w:rsidRPr="00B80369">
        <w:rPr>
          <w:rFonts w:ascii="TH SarabunPSK" w:hAnsi="TH SarabunPSK" w:cs="TH SarabunPSK"/>
          <w:sz w:val="28"/>
          <w:szCs w:val="28"/>
          <w:cs/>
        </w:rPr>
        <w:t>ค่าเฉลี่ย ส่วนเบี่ยงเบนมาตรฐาน และสถิติอนุมาน</w:t>
      </w:r>
      <w:r w:rsidRPr="00B80369">
        <w:rPr>
          <w:rFonts w:ascii="TH SarabunPSK" w:hAnsi="TH SarabunPSK" w:cs="TH SarabunPSK"/>
          <w:sz w:val="28"/>
          <w:szCs w:val="28"/>
        </w:rPr>
        <w:t xml:space="preserve"> </w:t>
      </w:r>
      <w:r w:rsidRPr="00B80369">
        <w:rPr>
          <w:rFonts w:ascii="TH SarabunPSK" w:hAnsi="TH SarabunPSK" w:cs="TH SarabunPSK"/>
          <w:sz w:val="28"/>
          <w:szCs w:val="28"/>
        </w:rPr>
        <w:t xml:space="preserve"> </w:t>
      </w:r>
      <w:r w:rsidRPr="00B80369">
        <w:rPr>
          <w:rFonts w:ascii="TH SarabunPSK" w:hAnsi="TH SarabunPSK" w:cs="TH SarabunPSK"/>
          <w:sz w:val="28"/>
          <w:szCs w:val="28"/>
          <w:cs/>
        </w:rPr>
        <w:t>ได้แ</w:t>
      </w:r>
      <w:r w:rsidRPr="00B80369">
        <w:rPr>
          <w:rFonts w:ascii="TH SarabunPSK" w:hAnsi="TH SarabunPSK" w:cs="TH SarabunPSK"/>
          <w:sz w:val="28"/>
          <w:szCs w:val="28"/>
          <w:cs/>
        </w:rPr>
        <w:t xml:space="preserve">ก่ </w:t>
      </w:r>
      <w:r w:rsidRPr="00B80369">
        <w:rPr>
          <w:rFonts w:ascii="TH SarabunPSK" w:hAnsi="TH SarabunPSK" w:cs="TH SarabunPSK"/>
          <w:sz w:val="28"/>
          <w:szCs w:val="28"/>
        </w:rPr>
        <w:t xml:space="preserve">Chi-square, Fisher’s exact </w:t>
      </w:r>
      <w:r w:rsidRPr="00B80369">
        <w:rPr>
          <w:rFonts w:ascii="TH SarabunPSK" w:hAnsi="TH SarabunPSK" w:cs="TH SarabunPSK"/>
          <w:sz w:val="28"/>
          <w:szCs w:val="28"/>
          <w:cs/>
        </w:rPr>
        <w:t xml:space="preserve">และ </w:t>
      </w:r>
      <w:bookmarkStart w:id="0" w:name="_Hlk56149007"/>
      <w:r w:rsidRPr="00B80369">
        <w:rPr>
          <w:rFonts w:ascii="TH SarabunPSK" w:hAnsi="TH SarabunPSK" w:cs="TH SarabunPSK"/>
          <w:sz w:val="28"/>
          <w:szCs w:val="28"/>
        </w:rPr>
        <w:t>Mann-Whiney U test</w:t>
      </w:r>
      <w:bookmarkEnd w:id="0"/>
    </w:p>
    <w:p w:rsidR="007D1FB8" w:rsidRPr="00B80369" w:rsidRDefault="007D1FB8">
      <w:pPr>
        <w:spacing w:after="0" w:line="240" w:lineRule="auto"/>
        <w:jc w:val="both"/>
        <w:rPr>
          <w:rFonts w:ascii="TH SarabunPSK" w:hAnsi="TH SarabunPSK" w:cs="TH SarabunPSK"/>
          <w:sz w:val="28"/>
          <w:szCs w:val="28"/>
        </w:rPr>
      </w:pPr>
    </w:p>
    <w:p w:rsidR="007D1FB8" w:rsidRPr="00B80369" w:rsidRDefault="00B7427D">
      <w:pPr>
        <w:spacing w:after="0" w:line="240" w:lineRule="auto"/>
        <w:jc w:val="both"/>
        <w:rPr>
          <w:rFonts w:ascii="TH SarabunPSK" w:hAnsi="TH SarabunPSK" w:cs="TH SarabunPSK"/>
          <w:b/>
          <w:bCs/>
          <w:sz w:val="28"/>
          <w:szCs w:val="28"/>
        </w:rPr>
      </w:pPr>
      <w:r w:rsidRPr="00B80369">
        <w:rPr>
          <w:rFonts w:ascii="TH SarabunPSK" w:hAnsi="TH SarabunPSK" w:cs="TH SarabunPSK"/>
          <w:b/>
          <w:bCs/>
          <w:sz w:val="28"/>
          <w:szCs w:val="28"/>
          <w:cs/>
        </w:rPr>
        <w:lastRenderedPageBreak/>
        <w:t xml:space="preserve">ผลการวิจัย </w:t>
      </w:r>
    </w:p>
    <w:p w:rsidR="007D1FB8" w:rsidRPr="00B80369" w:rsidRDefault="00B7427D">
      <w:pPr>
        <w:pStyle w:val="Body"/>
        <w:jc w:val="both"/>
        <w:rPr>
          <w:rFonts w:ascii="TH SarabunPSK" w:eastAsia="TH SarabunPSK" w:hAnsi="TH SarabunPSK" w:cs="TH SarabunPSK"/>
          <w:sz w:val="28"/>
          <w:szCs w:val="28"/>
        </w:rPr>
      </w:pPr>
      <w:r w:rsidRPr="00B80369">
        <w:rPr>
          <w:rFonts w:ascii="TH SarabunPSK" w:eastAsia="TH SarabunPSK" w:hAnsi="TH SarabunPSK" w:cs="TH SarabunPSK"/>
          <w:b/>
          <w:bCs/>
          <w:sz w:val="28"/>
          <w:szCs w:val="28"/>
        </w:rPr>
        <w:tab/>
      </w:r>
      <w:r w:rsidRPr="00B80369">
        <w:rPr>
          <w:rFonts w:ascii="TH SarabunPSK" w:hAnsi="TH SarabunPSK" w:cs="TH SarabunPSK"/>
          <w:sz w:val="28"/>
          <w:szCs w:val="28"/>
          <w:cs/>
        </w:rPr>
        <w:t xml:space="preserve">กลุ่มตัวอย่างผู้ป่วยกลุ่มทดลองและกลุ่มควบคุม มีข้อมูลทั่วไปที่คล้ายคลึงกัน โดยเป็นเพศชายร้อยละ </w:t>
      </w:r>
      <w:r w:rsidRPr="00B80369">
        <w:rPr>
          <w:rFonts w:ascii="TH SarabunPSK" w:hAnsi="TH SarabunPSK" w:cs="TH SarabunPSK"/>
          <w:sz w:val="28"/>
          <w:szCs w:val="28"/>
        </w:rPr>
        <w:t xml:space="preserve">54.9 </w:t>
      </w:r>
      <w:r w:rsidRPr="00B80369">
        <w:rPr>
          <w:rFonts w:ascii="TH SarabunPSK" w:hAnsi="TH SarabunPSK" w:cs="TH SarabunPSK"/>
          <w:sz w:val="28"/>
          <w:szCs w:val="28"/>
          <w:cs/>
        </w:rPr>
        <w:t xml:space="preserve">และ </w:t>
      </w:r>
      <w:r w:rsidRPr="00B80369">
        <w:rPr>
          <w:rFonts w:ascii="TH SarabunPSK" w:hAnsi="TH SarabunPSK" w:cs="TH SarabunPSK"/>
          <w:sz w:val="28"/>
          <w:szCs w:val="28"/>
        </w:rPr>
        <w:t xml:space="preserve">53.78 </w:t>
      </w:r>
      <w:r w:rsidRPr="00B80369">
        <w:rPr>
          <w:rFonts w:ascii="TH SarabunPSK" w:hAnsi="TH SarabunPSK" w:cs="TH SarabunPSK"/>
          <w:sz w:val="28"/>
          <w:szCs w:val="28"/>
          <w:cs/>
        </w:rPr>
        <w:t xml:space="preserve">มีอายุระหว่าง </w:t>
      </w:r>
      <w:r w:rsidRPr="00B80369">
        <w:rPr>
          <w:rFonts w:ascii="TH SarabunPSK" w:hAnsi="TH SarabunPSK" w:cs="TH SarabunPSK"/>
          <w:sz w:val="28"/>
          <w:szCs w:val="28"/>
        </w:rPr>
        <w:t xml:space="preserve">70 - 79 </w:t>
      </w:r>
      <w:r w:rsidRPr="00B80369">
        <w:rPr>
          <w:rFonts w:ascii="TH SarabunPSK" w:hAnsi="TH SarabunPSK" w:cs="TH SarabunPSK"/>
          <w:sz w:val="28"/>
          <w:szCs w:val="28"/>
          <w:cs/>
        </w:rPr>
        <w:t>ปี ร้อ</w:t>
      </w:r>
      <w:r w:rsidRPr="00B80369">
        <w:rPr>
          <w:rFonts w:ascii="TH SarabunPSK" w:hAnsi="TH SarabunPSK" w:cs="TH SarabunPSK"/>
          <w:sz w:val="28"/>
          <w:szCs w:val="28"/>
          <w:cs/>
        </w:rPr>
        <w:t xml:space="preserve">ยละ </w:t>
      </w:r>
      <w:r w:rsidRPr="00B80369">
        <w:rPr>
          <w:rFonts w:ascii="TH SarabunPSK" w:hAnsi="TH SarabunPSK" w:cs="TH SarabunPSK"/>
          <w:sz w:val="28"/>
          <w:szCs w:val="28"/>
        </w:rPr>
        <w:t xml:space="preserve">26.37 </w:t>
      </w:r>
      <w:r w:rsidRPr="00B80369">
        <w:rPr>
          <w:rFonts w:ascii="TH SarabunPSK" w:hAnsi="TH SarabunPSK" w:cs="TH SarabunPSK"/>
          <w:sz w:val="28"/>
          <w:szCs w:val="28"/>
          <w:cs/>
        </w:rPr>
        <w:t xml:space="preserve">และ </w:t>
      </w:r>
      <w:r w:rsidRPr="00B80369">
        <w:rPr>
          <w:rFonts w:ascii="TH SarabunPSK" w:hAnsi="TH SarabunPSK" w:cs="TH SarabunPSK"/>
          <w:sz w:val="28"/>
          <w:szCs w:val="28"/>
        </w:rPr>
        <w:t xml:space="preserve">27.73 </w:t>
      </w:r>
      <w:r w:rsidRPr="00B80369">
        <w:rPr>
          <w:rFonts w:ascii="TH SarabunPSK" w:hAnsi="TH SarabunPSK" w:cs="TH SarabunPSK"/>
          <w:sz w:val="28"/>
          <w:szCs w:val="28"/>
          <w:cs/>
        </w:rPr>
        <w:t xml:space="preserve">สถานะผู้ป่วยเสียชีวิตกลุ่มควบคุม เสียชีวิตมากกว่าร้อยละ </w:t>
      </w:r>
      <w:r w:rsidRPr="00B80369">
        <w:rPr>
          <w:rFonts w:ascii="TH SarabunPSK" w:hAnsi="TH SarabunPSK" w:cs="TH SarabunPSK"/>
          <w:sz w:val="28"/>
          <w:szCs w:val="28"/>
        </w:rPr>
        <w:t xml:space="preserve">42.20 </w:t>
      </w:r>
      <w:r w:rsidRPr="00B80369">
        <w:rPr>
          <w:rFonts w:ascii="TH SarabunPSK" w:hAnsi="TH SarabunPSK" w:cs="TH SarabunPSK"/>
          <w:sz w:val="28"/>
          <w:szCs w:val="28"/>
          <w:cs/>
        </w:rPr>
        <w:t xml:space="preserve">ส่วนกลุ่มทดลองเสียชีวิต ร้อยละ </w:t>
      </w:r>
      <w:r w:rsidRPr="00B80369">
        <w:rPr>
          <w:rFonts w:ascii="TH SarabunPSK" w:hAnsi="TH SarabunPSK" w:cs="TH SarabunPSK"/>
          <w:sz w:val="28"/>
          <w:szCs w:val="28"/>
        </w:rPr>
        <w:t>25.30</w:t>
      </w:r>
    </w:p>
    <w:p w:rsidR="007D1FB8" w:rsidRPr="00B80369" w:rsidRDefault="00B7427D">
      <w:pPr>
        <w:pStyle w:val="Body"/>
        <w:jc w:val="both"/>
        <w:rPr>
          <w:rFonts w:ascii="TH SarabunPSK" w:eastAsia="TH SarabunPSK" w:hAnsi="TH SarabunPSK" w:cs="TH SarabunPSK"/>
          <w:sz w:val="28"/>
          <w:szCs w:val="28"/>
        </w:rPr>
      </w:pPr>
      <w:r w:rsidRPr="00B80369">
        <w:rPr>
          <w:rFonts w:ascii="TH SarabunPSK" w:eastAsia="TH SarabunPSK" w:hAnsi="TH SarabunPSK" w:cs="TH SarabunPSK"/>
          <w:sz w:val="28"/>
          <w:szCs w:val="28"/>
        </w:rPr>
        <w:tab/>
      </w:r>
      <w:r w:rsidRPr="00B80369">
        <w:rPr>
          <w:rFonts w:ascii="TH SarabunPSK" w:eastAsia="TH SarabunPSK" w:hAnsi="TH SarabunPSK" w:cs="TH SarabunPSK"/>
          <w:sz w:val="28"/>
          <w:szCs w:val="28"/>
          <w:cs/>
        </w:rPr>
        <w:t xml:space="preserve">พยาบาลวิชาชีพมีการปฏิบัติตามแนวทางการดูแลผู้ป่วย </w:t>
      </w:r>
      <w:r w:rsidRPr="00B80369">
        <w:rPr>
          <w:rFonts w:ascii="TH SarabunPSK" w:eastAsia="TH SarabunPSK" w:hAnsi="TH SarabunPSK" w:cs="TH SarabunPSK"/>
          <w:sz w:val="28"/>
          <w:szCs w:val="28"/>
        </w:rPr>
        <w:t xml:space="preserve">severe sepsis , septic shock </w:t>
      </w:r>
      <w:r w:rsidRPr="00B80369">
        <w:rPr>
          <w:rFonts w:ascii="TH SarabunPSK" w:eastAsia="TH SarabunPSK" w:hAnsi="TH SarabunPSK" w:cs="TH SarabunPSK"/>
          <w:sz w:val="28"/>
          <w:szCs w:val="28"/>
          <w:cs/>
        </w:rPr>
        <w:t xml:space="preserve">ด้านการประเมินและคัดกรองร้อยละ </w:t>
      </w:r>
      <w:r w:rsidRPr="00B80369">
        <w:rPr>
          <w:rFonts w:ascii="TH SarabunPSK" w:eastAsia="TH SarabunPSK" w:hAnsi="TH SarabunPSK" w:cs="TH SarabunPSK"/>
          <w:sz w:val="28"/>
          <w:szCs w:val="28"/>
        </w:rPr>
        <w:t xml:space="preserve">87.8 </w:t>
      </w:r>
      <w:r w:rsidRPr="00B80369">
        <w:rPr>
          <w:rFonts w:ascii="TH SarabunPSK" w:eastAsia="TH SarabunPSK" w:hAnsi="TH SarabunPSK" w:cs="TH SarabunPSK"/>
          <w:sz w:val="28"/>
          <w:szCs w:val="28"/>
          <w:cs/>
        </w:rPr>
        <w:t>ด้านการปฏิบัติตามแนวทา</w:t>
      </w:r>
      <w:r w:rsidRPr="00B80369">
        <w:rPr>
          <w:rFonts w:ascii="TH SarabunPSK" w:eastAsia="TH SarabunPSK" w:hAnsi="TH SarabunPSK" w:cs="TH SarabunPSK"/>
          <w:sz w:val="28"/>
          <w:szCs w:val="28"/>
          <w:cs/>
        </w:rPr>
        <w:t xml:space="preserve">งการดูแลผู้ป่วยติดเชื้อในกระแสโลหิต </w:t>
      </w:r>
      <w:r w:rsidRPr="00B80369">
        <w:rPr>
          <w:rFonts w:ascii="TH SarabunPSK" w:hAnsi="TH SarabunPSK" w:cs="TH SarabunPSK"/>
          <w:sz w:val="28"/>
          <w:szCs w:val="28"/>
        </w:rPr>
        <w:t>“</w:t>
      </w:r>
      <w:r w:rsidRPr="00B80369">
        <w:rPr>
          <w:rFonts w:ascii="TH SarabunPSK" w:hAnsi="TH SarabunPSK" w:cs="TH SarabunPSK"/>
          <w:sz w:val="28"/>
          <w:szCs w:val="28"/>
        </w:rPr>
        <w:t>Sepsis bundles</w:t>
      </w:r>
      <w:r w:rsidRPr="00B80369">
        <w:rPr>
          <w:rFonts w:ascii="TH SarabunPSK" w:hAnsi="TH SarabunPSK" w:cs="TH SarabunPSK"/>
          <w:sz w:val="28"/>
          <w:szCs w:val="28"/>
        </w:rPr>
        <w:t xml:space="preserve">” </w:t>
      </w:r>
      <w:r w:rsidRPr="00B80369">
        <w:rPr>
          <w:rFonts w:ascii="TH SarabunPSK" w:hAnsi="TH SarabunPSK" w:cs="TH SarabunPSK"/>
          <w:sz w:val="28"/>
          <w:szCs w:val="28"/>
          <w:cs/>
        </w:rPr>
        <w:t xml:space="preserve">ร้อยละ </w:t>
      </w:r>
      <w:r w:rsidRPr="00B80369">
        <w:rPr>
          <w:rFonts w:ascii="TH SarabunPSK" w:hAnsi="TH SarabunPSK" w:cs="TH SarabunPSK"/>
          <w:sz w:val="28"/>
          <w:szCs w:val="28"/>
        </w:rPr>
        <w:t xml:space="preserve">87.4 </w:t>
      </w:r>
      <w:r w:rsidRPr="00B80369">
        <w:rPr>
          <w:rFonts w:ascii="TH SarabunPSK" w:hAnsi="TH SarabunPSK" w:cs="TH SarabunPSK"/>
          <w:sz w:val="28"/>
          <w:szCs w:val="28"/>
          <w:cs/>
        </w:rPr>
        <w:t xml:space="preserve">การติดตามและประเมินอาการทางคลินิก ร้อยละ </w:t>
      </w:r>
      <w:r w:rsidRPr="00B80369">
        <w:rPr>
          <w:rFonts w:ascii="TH SarabunPSK" w:hAnsi="TH SarabunPSK" w:cs="TH SarabunPSK"/>
          <w:sz w:val="28"/>
          <w:szCs w:val="28"/>
        </w:rPr>
        <w:t xml:space="preserve">72.3 </w:t>
      </w:r>
      <w:bookmarkStart w:id="1" w:name="_GoBack"/>
      <w:bookmarkEnd w:id="1"/>
    </w:p>
    <w:p w:rsidR="007D1FB8" w:rsidRPr="00B80369" w:rsidRDefault="00B7427D">
      <w:pPr>
        <w:pStyle w:val="Body"/>
        <w:jc w:val="both"/>
        <w:rPr>
          <w:rFonts w:ascii="TH SarabunPSK" w:eastAsia="TH SarabunPSK" w:hAnsi="TH SarabunPSK" w:cs="TH SarabunPSK"/>
          <w:sz w:val="28"/>
          <w:szCs w:val="28"/>
        </w:rPr>
      </w:pPr>
      <w:r w:rsidRPr="00B80369">
        <w:rPr>
          <w:rFonts w:ascii="TH SarabunPSK" w:eastAsia="TH SarabunPSK" w:hAnsi="TH SarabunPSK" w:cs="TH SarabunPSK"/>
          <w:sz w:val="28"/>
          <w:szCs w:val="28"/>
        </w:rPr>
        <w:tab/>
      </w:r>
      <w:r w:rsidRPr="00B80369">
        <w:rPr>
          <w:rFonts w:ascii="TH SarabunPSK" w:eastAsia="TH SarabunPSK" w:hAnsi="TH SarabunPSK" w:cs="TH SarabunPSK"/>
          <w:sz w:val="28"/>
          <w:szCs w:val="28"/>
          <w:cs/>
        </w:rPr>
        <w:t>เปรียบเทียบผลการใช้แนวปฏิบัติทางการพยาบาลในการดูแลผู้ป่วยระหว่างกลุ่มทดลองและกลุ่มควบคุมพบว่ากลุ่มควบคุมมีสถานะผู้ป่วยเสียชีวิตมากกว่ากลุ่มทดลอ</w:t>
      </w:r>
      <w:r w:rsidRPr="00B80369">
        <w:rPr>
          <w:rFonts w:ascii="TH SarabunPSK" w:eastAsia="TH SarabunPSK" w:hAnsi="TH SarabunPSK" w:cs="TH SarabunPSK"/>
          <w:sz w:val="28"/>
          <w:szCs w:val="28"/>
          <w:cs/>
        </w:rPr>
        <w:t>งแตกต่างอย่างมีนัยสำคัญทางสถิติ</w:t>
      </w:r>
      <w:r w:rsidRPr="00B80369">
        <w:rPr>
          <w:rFonts w:ascii="TH SarabunPSK" w:hAnsi="TH SarabunPSK" w:cs="TH SarabunPSK"/>
          <w:sz w:val="28"/>
          <w:szCs w:val="28"/>
        </w:rPr>
        <w:t xml:space="preserve">    </w:t>
      </w:r>
    </w:p>
    <w:p w:rsidR="007D1FB8" w:rsidRPr="00B80369" w:rsidRDefault="00B7427D">
      <w:pPr>
        <w:pStyle w:val="Body"/>
        <w:jc w:val="both"/>
        <w:rPr>
          <w:rFonts w:ascii="TH SarabunPSK" w:eastAsia="TH SarabunPSK" w:hAnsi="TH SarabunPSK" w:cs="TH SarabunPSK"/>
          <w:sz w:val="28"/>
          <w:szCs w:val="28"/>
        </w:rPr>
      </w:pPr>
      <w:r w:rsidRPr="00B80369">
        <w:rPr>
          <w:rFonts w:ascii="TH SarabunPSK" w:hAnsi="TH SarabunPSK" w:cs="TH SarabunPSK"/>
          <w:sz w:val="28"/>
          <w:szCs w:val="28"/>
        </w:rPr>
        <w:t xml:space="preserve">p &lt; .05 </w:t>
      </w:r>
      <w:r w:rsidRPr="00B80369">
        <w:rPr>
          <w:rFonts w:ascii="TH SarabunPSK" w:hAnsi="TH SarabunPSK" w:cs="TH SarabunPSK"/>
          <w:sz w:val="28"/>
          <w:szCs w:val="28"/>
          <w:cs/>
        </w:rPr>
        <w:t>จำนวนวันนอนโรงพยาบาลและค่าใช้จ่ายในการรักษาของกลุ่มตัวอย่างทั้งสองกลุ่มไม่มีความแตกต่างกันทางสถิติ ค่าเฉลี่ยคะแนนภาพรวมของความพึงพอใจในการใช้แนวปฏิบัติทางการพยาบาลในการดูแลผู้ป่วยติดเชื้อในกระแสโลหิตอยู่ในระดับมา</w:t>
      </w:r>
      <w:r w:rsidRPr="00B80369">
        <w:rPr>
          <w:rFonts w:ascii="TH SarabunPSK" w:hAnsi="TH SarabunPSK" w:cs="TH SarabunPSK"/>
          <w:sz w:val="28"/>
          <w:szCs w:val="28"/>
          <w:cs/>
        </w:rPr>
        <w:t xml:space="preserve">ก </w:t>
      </w:r>
      <w:r w:rsidRPr="00B80369">
        <w:rPr>
          <w:rFonts w:ascii="TH SarabunPSK" w:hAnsi="TH SarabunPSK" w:cs="TH SarabunPSK"/>
          <w:sz w:val="28"/>
          <w:szCs w:val="28"/>
        </w:rPr>
        <w:t xml:space="preserve">( </w:t>
      </w:r>
      <w:r w:rsidRPr="00B80369">
        <w:rPr>
          <w:rFonts w:ascii="Cambria Math" w:eastAsia="Arial Unicode MS" w:hAnsi="Cambria Math" w:cs="Cambria Math"/>
          <w:sz w:val="28"/>
          <w:szCs w:val="28"/>
        </w:rPr>
        <w:t>𝑥</w:t>
      </w:r>
      <w:r w:rsidRPr="00B80369">
        <w:rPr>
          <w:rFonts w:ascii="Arial" w:eastAsia="Arial Unicode MS" w:hAnsi="Arial" w:cs="Arial"/>
          <w:sz w:val="28"/>
          <w:szCs w:val="28"/>
        </w:rPr>
        <w:t>̅</w:t>
      </w:r>
      <w:r w:rsidRPr="00B80369">
        <w:rPr>
          <w:rFonts w:ascii="TH SarabunPSK" w:hAnsi="TH SarabunPSK" w:cs="TH SarabunPSK"/>
          <w:sz w:val="28"/>
          <w:szCs w:val="28"/>
        </w:rPr>
        <w:t xml:space="preserve"> = 3.98, SD = 0.444)</w:t>
      </w:r>
    </w:p>
    <w:p w:rsidR="007D1FB8" w:rsidRPr="00B80369" w:rsidRDefault="00B7427D">
      <w:pPr>
        <w:spacing w:after="0" w:line="240" w:lineRule="auto"/>
        <w:jc w:val="both"/>
        <w:rPr>
          <w:rFonts w:ascii="TH SarabunPSK" w:hAnsi="TH SarabunPSK" w:cs="TH SarabunPSK"/>
          <w:sz w:val="28"/>
          <w:szCs w:val="28"/>
        </w:rPr>
      </w:pPr>
      <w:r w:rsidRPr="00B80369">
        <w:rPr>
          <w:rFonts w:ascii="TH SarabunPSK" w:hAnsi="TH SarabunPSK" w:cs="TH SarabunPSK"/>
          <w:b/>
          <w:bCs/>
          <w:sz w:val="28"/>
          <w:szCs w:val="28"/>
        </w:rPr>
        <w:tab/>
      </w:r>
    </w:p>
    <w:p w:rsidR="007D1FB8" w:rsidRPr="00B80369" w:rsidRDefault="00B7427D">
      <w:pPr>
        <w:pStyle w:val="BodyB"/>
        <w:spacing w:before="0" w:after="0" w:line="240" w:lineRule="auto"/>
        <w:jc w:val="both"/>
        <w:rPr>
          <w:rFonts w:ascii="TH SarabunPSK" w:eastAsia="TH SarabunPSK" w:hAnsi="TH SarabunPSK" w:cs="TH SarabunPSK"/>
          <w:b/>
          <w:bCs/>
          <w:sz w:val="28"/>
          <w:szCs w:val="28"/>
        </w:rPr>
      </w:pPr>
      <w:r w:rsidRPr="00B80369">
        <w:rPr>
          <w:rFonts w:ascii="TH SarabunPSK" w:hAnsi="TH SarabunPSK" w:cs="TH SarabunPSK"/>
          <w:b/>
          <w:bCs/>
          <w:sz w:val="28"/>
          <w:szCs w:val="28"/>
          <w:cs/>
        </w:rPr>
        <w:t>อภิปรายผล</w:t>
      </w:r>
    </w:p>
    <w:p w:rsidR="007D1FB8" w:rsidRPr="00B80369" w:rsidRDefault="00B7427D">
      <w:pPr>
        <w:pStyle w:val="BodyA"/>
        <w:spacing w:before="0" w:after="0" w:line="240" w:lineRule="auto"/>
        <w:jc w:val="both"/>
        <w:rPr>
          <w:rFonts w:ascii="TH SarabunPSK" w:eastAsia="TH SarabunPSK" w:hAnsi="TH SarabunPSK" w:cs="TH SarabunPSK"/>
          <w:sz w:val="28"/>
          <w:szCs w:val="28"/>
          <w:u w:color="FF2600"/>
        </w:rPr>
      </w:pPr>
      <w:r w:rsidRPr="00B80369">
        <w:rPr>
          <w:rFonts w:ascii="TH SarabunPSK" w:eastAsia="TH SarabunPSK" w:hAnsi="TH SarabunPSK" w:cs="TH SarabunPSK"/>
          <w:sz w:val="28"/>
          <w:szCs w:val="28"/>
        </w:rPr>
        <w:tab/>
      </w:r>
      <w:r w:rsidRPr="00B80369">
        <w:rPr>
          <w:rFonts w:ascii="TH SarabunPSK" w:eastAsia="TH SarabunPSK" w:hAnsi="TH SarabunPSK" w:cs="TH SarabunPSK"/>
          <w:sz w:val="28"/>
          <w:szCs w:val="28"/>
          <w:cs/>
        </w:rPr>
        <w:t xml:space="preserve">ผลการใช้แนวปฏิบัติการดูแลผู้ป่วยติดเชื้อในกระแสโลหิตโรงพยาบาลอุดรธานี พบว่า ข้อมูลทั่วไปของกลุ่มตัวอย่างทั้งกลุ่มทดลองและกลุ่มควบคุมส่วนใหญ่เป็นเพศชายช่วงอายุระหว่าง </w:t>
      </w:r>
      <w:r w:rsidRPr="00B80369">
        <w:rPr>
          <w:rFonts w:ascii="TH SarabunPSK" w:eastAsia="TH SarabunPSK" w:hAnsi="TH SarabunPSK" w:cs="TH SarabunPSK"/>
          <w:sz w:val="28"/>
          <w:szCs w:val="28"/>
        </w:rPr>
        <w:t xml:space="preserve">70-79 </w:t>
      </w:r>
      <w:r w:rsidRPr="00B80369">
        <w:rPr>
          <w:rFonts w:ascii="TH SarabunPSK" w:eastAsia="TH SarabunPSK" w:hAnsi="TH SarabunPSK" w:cs="TH SarabunPSK"/>
          <w:sz w:val="28"/>
          <w:szCs w:val="28"/>
          <w:cs/>
        </w:rPr>
        <w:t xml:space="preserve">ปี </w:t>
      </w:r>
      <w:r w:rsidRPr="00B80369">
        <w:rPr>
          <w:rFonts w:ascii="TH SarabunPSK" w:eastAsia="TH SarabunPSK" w:hAnsi="TH SarabunPSK" w:cs="TH SarabunPSK"/>
          <w:sz w:val="28"/>
          <w:szCs w:val="28"/>
          <w:cs/>
        </w:rPr>
        <w:t>ซึ่งผู้สูงอายุระบบภูมิต้านทานของร่างกายลดต่ำลงโอกาสเกิดการติดเชื้อเพิ่มมากขึ้น</w:t>
      </w:r>
      <w:r w:rsidRPr="00B80369">
        <w:rPr>
          <w:rFonts w:ascii="TH SarabunPSK" w:hAnsi="TH SarabunPSK" w:cs="TH SarabunPSK"/>
          <w:sz w:val="28"/>
          <w:szCs w:val="28"/>
        </w:rPr>
        <w:t xml:space="preserve"> </w:t>
      </w:r>
      <w:r w:rsidRPr="00B80369">
        <w:rPr>
          <w:rFonts w:ascii="TH SarabunPSK" w:hAnsi="TH SarabunPSK" w:cs="TH SarabunPSK"/>
          <w:sz w:val="28"/>
          <w:szCs w:val="28"/>
          <w:cs/>
        </w:rPr>
        <w:t xml:space="preserve">อัตราตายของกลุ่มควบคุมมากกว่ากลุ่มทดลองแตกต่างกันอย่างมีนัยสำคัญทางสถิติ </w:t>
      </w:r>
      <w:r w:rsidRPr="00B80369">
        <w:rPr>
          <w:rFonts w:ascii="TH SarabunPSK" w:hAnsi="TH SarabunPSK" w:cs="TH SarabunPSK"/>
          <w:sz w:val="28"/>
          <w:szCs w:val="28"/>
        </w:rPr>
        <w:t xml:space="preserve">p &lt; .05 </w:t>
      </w:r>
      <w:r w:rsidRPr="00B80369">
        <w:rPr>
          <w:rFonts w:ascii="TH SarabunPSK" w:hAnsi="TH SarabunPSK" w:cs="TH SarabunPSK"/>
          <w:sz w:val="28"/>
          <w:szCs w:val="28"/>
        </w:rPr>
        <w:t xml:space="preserve"> </w:t>
      </w:r>
      <w:r w:rsidRPr="00B80369">
        <w:rPr>
          <w:rFonts w:ascii="TH SarabunPSK" w:hAnsi="TH SarabunPSK" w:cs="TH SarabunPSK"/>
          <w:sz w:val="28"/>
          <w:szCs w:val="28"/>
          <w:cs/>
        </w:rPr>
        <w:t xml:space="preserve">ปัจจัยสำคัญ คือ การใช้แนวปฏิบัติทางการพยาบาลในการดูแลผู้ป่วย </w:t>
      </w:r>
      <w:r w:rsidRPr="00B80369">
        <w:rPr>
          <w:rFonts w:ascii="TH SarabunPSK" w:hAnsi="TH SarabunPSK" w:cs="TH SarabunPSK"/>
          <w:sz w:val="28"/>
          <w:szCs w:val="28"/>
        </w:rPr>
        <w:t xml:space="preserve">severe sepsis, septic shock </w:t>
      </w:r>
      <w:r w:rsidRPr="00B80369">
        <w:rPr>
          <w:rFonts w:ascii="TH SarabunPSK" w:hAnsi="TH SarabunPSK" w:cs="TH SarabunPSK"/>
          <w:sz w:val="28"/>
          <w:szCs w:val="28"/>
          <w:cs/>
        </w:rPr>
        <w:t>ส่งผล</w:t>
      </w:r>
      <w:r w:rsidRPr="00B80369">
        <w:rPr>
          <w:rFonts w:ascii="TH SarabunPSK" w:hAnsi="TH SarabunPSK" w:cs="TH SarabunPSK"/>
          <w:sz w:val="28"/>
          <w:szCs w:val="28"/>
          <w:cs/>
        </w:rPr>
        <w:t>ใ</w:t>
      </w:r>
      <w:r w:rsidRPr="00B80369">
        <w:rPr>
          <w:rFonts w:ascii="TH SarabunPSK" w:hAnsi="TH SarabunPSK" w:cs="TH SarabunPSK"/>
          <w:sz w:val="28"/>
          <w:szCs w:val="28"/>
          <w:cs/>
        </w:rPr>
        <w:t xml:space="preserve">ห้การดูแลเป็นมาตรฐานเดียวกันมีการใช้ </w:t>
      </w:r>
      <w:r w:rsidRPr="00B80369">
        <w:rPr>
          <w:rFonts w:ascii="TH SarabunPSK" w:hAnsi="TH SarabunPSK" w:cs="TH SarabunPSK"/>
          <w:sz w:val="28"/>
          <w:szCs w:val="28"/>
        </w:rPr>
        <w:t xml:space="preserve">SIRS criteria, qSOFA </w:t>
      </w:r>
      <w:r w:rsidRPr="00B80369">
        <w:rPr>
          <w:rFonts w:ascii="TH SarabunPSK" w:hAnsi="TH SarabunPSK" w:cs="TH SarabunPSK"/>
          <w:sz w:val="28"/>
          <w:szCs w:val="28"/>
          <w:cs/>
        </w:rPr>
        <w:t>ในการประเมินผู้ป่วย</w:t>
      </w:r>
      <w:r w:rsidRPr="00B80369">
        <w:rPr>
          <w:rFonts w:ascii="TH SarabunPSK" w:hAnsi="TH SarabunPSK" w:cs="TH SarabunPSK"/>
          <w:sz w:val="28"/>
          <w:szCs w:val="28"/>
        </w:rPr>
        <w:t xml:space="preserve"> </w:t>
      </w:r>
      <w:r w:rsidRPr="00B80369">
        <w:rPr>
          <w:rFonts w:ascii="TH SarabunPSK" w:hAnsi="TH SarabunPSK" w:cs="TH SarabunPSK"/>
          <w:sz w:val="28"/>
          <w:szCs w:val="28"/>
          <w:cs/>
        </w:rPr>
        <w:t xml:space="preserve">ปฏิบัติตามแนวการดูแลผู้ป่วยติดเชื้อในกระแสโลหิตอย่างรุนแรงตามเกณฑ์ </w:t>
      </w:r>
      <w:r w:rsidRPr="00B80369">
        <w:rPr>
          <w:rFonts w:ascii="TH SarabunPSK" w:hAnsi="TH SarabunPSK" w:cs="TH SarabunPSK"/>
          <w:sz w:val="28"/>
          <w:szCs w:val="28"/>
        </w:rPr>
        <w:t>“</w:t>
      </w:r>
      <w:r w:rsidRPr="00B80369">
        <w:rPr>
          <w:rFonts w:ascii="TH SarabunPSK" w:hAnsi="TH SarabunPSK" w:cs="TH SarabunPSK"/>
          <w:sz w:val="28"/>
          <w:szCs w:val="28"/>
        </w:rPr>
        <w:t>Sepsis bundles</w:t>
      </w:r>
      <w:r w:rsidRPr="00B80369">
        <w:rPr>
          <w:rFonts w:ascii="TH SarabunPSK" w:hAnsi="TH SarabunPSK" w:cs="TH SarabunPSK"/>
          <w:sz w:val="28"/>
          <w:szCs w:val="28"/>
        </w:rPr>
        <w:t>”</w:t>
      </w:r>
      <w:r w:rsidRPr="00B80369">
        <w:rPr>
          <w:rFonts w:ascii="TH SarabunPSK" w:hAnsi="TH SarabunPSK" w:cs="TH SarabunPSK"/>
          <w:sz w:val="28"/>
          <w:szCs w:val="28"/>
        </w:rPr>
        <w:t xml:space="preserve"> </w:t>
      </w:r>
      <w:r w:rsidRPr="00B80369">
        <w:rPr>
          <w:rFonts w:ascii="TH SarabunPSK" w:hAnsi="TH SarabunPSK" w:cs="TH SarabunPSK"/>
          <w:sz w:val="28"/>
          <w:szCs w:val="28"/>
          <w:cs/>
        </w:rPr>
        <w:t>มีการติดตามและประเมินอาการทางคลินิกดูแลอย่างต่อเนื่องจนพ้นภาวะวิกฤต</w:t>
      </w:r>
      <w:r w:rsidRPr="00B80369">
        <w:rPr>
          <w:rFonts w:ascii="TH SarabunPSK" w:hAnsi="TH SarabunPSK" w:cs="TH SarabunPSK"/>
          <w:sz w:val="28"/>
          <w:szCs w:val="28"/>
          <w:cs/>
        </w:rPr>
        <w:t>ส่ง</w:t>
      </w:r>
      <w:r w:rsidRPr="00B80369">
        <w:rPr>
          <w:rFonts w:ascii="TH SarabunPSK" w:hAnsi="TH SarabunPSK" w:cs="TH SarabunPSK"/>
          <w:sz w:val="28"/>
          <w:szCs w:val="28"/>
          <w:cs/>
        </w:rPr>
        <w:t>ผล</w:t>
      </w:r>
      <w:r w:rsidRPr="00B80369">
        <w:rPr>
          <w:rFonts w:ascii="TH SarabunPSK" w:hAnsi="TH SarabunPSK" w:cs="TH SarabunPSK"/>
          <w:sz w:val="28"/>
          <w:szCs w:val="28"/>
          <w:cs/>
        </w:rPr>
        <w:t>ให้</w:t>
      </w:r>
      <w:r w:rsidRPr="00B80369">
        <w:rPr>
          <w:rFonts w:ascii="TH SarabunPSK" w:hAnsi="TH SarabunPSK" w:cs="TH SarabunPSK"/>
          <w:sz w:val="28"/>
          <w:szCs w:val="28"/>
          <w:cs/>
        </w:rPr>
        <w:t>การรักษาผู้ป่วยในภา</w:t>
      </w:r>
      <w:r w:rsidRPr="00B80369">
        <w:rPr>
          <w:rFonts w:ascii="TH SarabunPSK" w:hAnsi="TH SarabunPSK" w:cs="TH SarabunPSK"/>
          <w:sz w:val="28"/>
          <w:szCs w:val="28"/>
          <w:cs/>
        </w:rPr>
        <w:t>พรวมดีขึ้</w:t>
      </w:r>
      <w:r w:rsidRPr="00B80369">
        <w:rPr>
          <w:rFonts w:ascii="TH SarabunPSK" w:hAnsi="TH SarabunPSK" w:cs="TH SarabunPSK"/>
          <w:sz w:val="28"/>
          <w:szCs w:val="28"/>
          <w:cs/>
        </w:rPr>
        <w:t>นทั้งอัตราการเสียชีวิต จำนวนวันนอนโรงพยาบาล และ</w:t>
      </w:r>
      <w:r w:rsidRPr="00B80369">
        <w:rPr>
          <w:rFonts w:ascii="TH SarabunPSK" w:hAnsi="TH SarabunPSK" w:cs="TH SarabunPSK"/>
          <w:sz w:val="28"/>
          <w:szCs w:val="28"/>
          <w:cs/>
        </w:rPr>
        <w:t>ค่าใช้จ่ายในการรักษ</w:t>
      </w:r>
      <w:r w:rsidRPr="00B80369">
        <w:rPr>
          <w:rFonts w:ascii="TH SarabunPSK" w:hAnsi="TH SarabunPSK" w:cs="TH SarabunPSK"/>
          <w:sz w:val="28"/>
          <w:szCs w:val="28"/>
          <w:cs/>
        </w:rPr>
        <w:t>า</w:t>
      </w:r>
      <w:r w:rsidRPr="00B80369">
        <w:rPr>
          <w:rFonts w:ascii="TH SarabunPSK" w:hAnsi="TH SarabunPSK" w:cs="TH SarabunPSK"/>
          <w:sz w:val="28"/>
          <w:szCs w:val="28"/>
        </w:rPr>
        <w:t xml:space="preserve"> </w:t>
      </w:r>
      <w:r w:rsidRPr="00B80369">
        <w:rPr>
          <w:rFonts w:ascii="TH SarabunPSK" w:hAnsi="TH SarabunPSK" w:cs="TH SarabunPSK"/>
          <w:sz w:val="28"/>
          <w:szCs w:val="28"/>
          <w:cs/>
        </w:rPr>
        <w:t>ด้าน</w:t>
      </w:r>
      <w:r w:rsidRPr="00B80369">
        <w:rPr>
          <w:rFonts w:ascii="TH SarabunPSK" w:hAnsi="TH SarabunPSK" w:cs="TH SarabunPSK"/>
          <w:sz w:val="28"/>
          <w:szCs w:val="28"/>
          <w:cs/>
        </w:rPr>
        <w:t>ความพึงพอใจของพยาบาลวิชาชีพต่อการใช้แนวปฏิบัติทางการพยาบาลในดูแลผู้ป่วยติดเชื้อในกระแสโลหิต</w:t>
      </w:r>
      <w:r w:rsidRPr="00B80369">
        <w:rPr>
          <w:rFonts w:ascii="TH SarabunPSK" w:hAnsi="TH SarabunPSK" w:cs="TH SarabunPSK"/>
          <w:sz w:val="28"/>
          <w:szCs w:val="28"/>
        </w:rPr>
        <w:t xml:space="preserve"> </w:t>
      </w:r>
      <w:r w:rsidRPr="00B80369">
        <w:rPr>
          <w:rFonts w:ascii="TH SarabunPSK" w:hAnsi="TH SarabunPSK" w:cs="TH SarabunPSK"/>
          <w:sz w:val="28"/>
          <w:szCs w:val="28"/>
          <w:cs/>
        </w:rPr>
        <w:t>พบว่าระดับความพึงพอใจในการใช้แนวปฏิบัติทางการพยาบาลในการดูแลผู้ป่วยติดเชื้อในกระแสโ</w:t>
      </w:r>
      <w:r w:rsidRPr="00B80369">
        <w:rPr>
          <w:rFonts w:ascii="TH SarabunPSK" w:hAnsi="TH SarabunPSK" w:cs="TH SarabunPSK"/>
          <w:sz w:val="28"/>
          <w:szCs w:val="28"/>
          <w:cs/>
        </w:rPr>
        <w:t>ลหิตอยู่ในระดับมากเป็นผลจากแนวปฏิบัติทางการพยาบาลในดูแลผู้ป่วยติดเชื้อในกระแสโลหิตสามารถใช้เป็นแนวทางในการ</w:t>
      </w:r>
      <w:r w:rsidRPr="00B80369">
        <w:rPr>
          <w:rFonts w:ascii="TH SarabunPSK" w:hAnsi="TH SarabunPSK" w:cs="TH SarabunPSK"/>
          <w:sz w:val="28"/>
          <w:szCs w:val="28"/>
          <w:cs/>
        </w:rPr>
        <w:t>ดูแล</w:t>
      </w:r>
      <w:r w:rsidRPr="00B80369">
        <w:rPr>
          <w:rFonts w:ascii="TH SarabunPSK" w:hAnsi="TH SarabunPSK" w:cs="TH SarabunPSK"/>
          <w:sz w:val="28"/>
          <w:szCs w:val="28"/>
          <w:cs/>
        </w:rPr>
        <w:t>แก้ไขปัญหาผู้ป่วย เกิดผลดีต่อผู้ป่วย ทำให้พยาบาลวิชาชีพเกิดความมั่นใจในการทำงาน</w:t>
      </w:r>
      <w:r w:rsidRPr="00B80369">
        <w:rPr>
          <w:rFonts w:ascii="TH SarabunPSK" w:hAnsi="TH SarabunPSK" w:cs="TH SarabunPSK"/>
          <w:sz w:val="28"/>
          <w:szCs w:val="28"/>
          <w:u w:color="FF2600"/>
        </w:rPr>
        <w:t xml:space="preserve"> </w:t>
      </w:r>
      <w:r w:rsidRPr="00B80369">
        <w:rPr>
          <w:rFonts w:ascii="TH SarabunPSK" w:hAnsi="TH SarabunPSK" w:cs="TH SarabunPSK"/>
          <w:sz w:val="28"/>
          <w:szCs w:val="28"/>
          <w:u w:color="FF2600"/>
          <w:cs/>
        </w:rPr>
        <w:t>อย่างไรก็ตาม</w:t>
      </w:r>
      <w:r w:rsidRPr="00B80369">
        <w:rPr>
          <w:rFonts w:ascii="TH SarabunPSK" w:hAnsi="TH SarabunPSK" w:cs="TH SarabunPSK"/>
          <w:sz w:val="28"/>
          <w:szCs w:val="28"/>
          <w:u w:color="FF2600"/>
          <w:cs/>
        </w:rPr>
        <w:t xml:space="preserve">การศึกษาครั้งนี้พบว่าผู้ป่วย </w:t>
      </w:r>
      <w:r w:rsidRPr="00B80369">
        <w:rPr>
          <w:rFonts w:ascii="TH SarabunPSK" w:hAnsi="TH SarabunPSK" w:cs="TH SarabunPSK"/>
          <w:sz w:val="28"/>
          <w:szCs w:val="28"/>
          <w:u w:color="FF2600"/>
        </w:rPr>
        <w:t xml:space="preserve">severe sepsis, septic </w:t>
      </w:r>
      <w:r w:rsidRPr="00B80369">
        <w:rPr>
          <w:rFonts w:ascii="TH SarabunPSK" w:hAnsi="TH SarabunPSK" w:cs="TH SarabunPSK"/>
          <w:sz w:val="28"/>
          <w:szCs w:val="28"/>
          <w:u w:color="FF2600"/>
        </w:rPr>
        <w:t xml:space="preserve">shock </w:t>
      </w:r>
      <w:r w:rsidRPr="00B80369">
        <w:rPr>
          <w:rFonts w:ascii="TH SarabunPSK" w:hAnsi="TH SarabunPSK" w:cs="TH SarabunPSK"/>
          <w:sz w:val="28"/>
          <w:szCs w:val="28"/>
          <w:u w:color="FF2600"/>
          <w:cs/>
        </w:rPr>
        <w:t xml:space="preserve">ได้ย้าย </w:t>
      </w:r>
      <w:r w:rsidRPr="00B80369">
        <w:rPr>
          <w:rFonts w:ascii="TH SarabunPSK" w:hAnsi="TH SarabunPSK" w:cs="TH SarabunPSK"/>
          <w:sz w:val="28"/>
          <w:szCs w:val="28"/>
          <w:u w:color="FF2600"/>
        </w:rPr>
        <w:t>I</w:t>
      </w:r>
      <w:r w:rsidRPr="00B80369">
        <w:rPr>
          <w:rFonts w:ascii="TH SarabunPSK" w:hAnsi="TH SarabunPSK" w:cs="TH SarabunPSK"/>
          <w:sz w:val="28"/>
          <w:szCs w:val="28"/>
          <w:u w:color="FF2600"/>
        </w:rPr>
        <w:t xml:space="preserve">ntensive </w:t>
      </w:r>
      <w:r w:rsidRPr="00B80369">
        <w:rPr>
          <w:rFonts w:ascii="TH SarabunPSK" w:hAnsi="TH SarabunPSK" w:cs="TH SarabunPSK"/>
          <w:sz w:val="28"/>
          <w:szCs w:val="28"/>
          <w:u w:color="FF2600"/>
        </w:rPr>
        <w:t>C</w:t>
      </w:r>
      <w:r w:rsidRPr="00B80369">
        <w:rPr>
          <w:rFonts w:ascii="TH SarabunPSK" w:hAnsi="TH SarabunPSK" w:cs="TH SarabunPSK"/>
          <w:sz w:val="28"/>
          <w:szCs w:val="28"/>
          <w:u w:color="FF2600"/>
        </w:rPr>
        <w:t xml:space="preserve">are </w:t>
      </w:r>
      <w:r w:rsidRPr="00B80369">
        <w:rPr>
          <w:rFonts w:ascii="TH SarabunPSK" w:hAnsi="TH SarabunPSK" w:cs="TH SarabunPSK"/>
          <w:sz w:val="28"/>
          <w:szCs w:val="28"/>
          <w:u w:color="FF2600"/>
        </w:rPr>
        <w:t>U</w:t>
      </w:r>
      <w:r w:rsidRPr="00B80369">
        <w:rPr>
          <w:rFonts w:ascii="TH SarabunPSK" w:hAnsi="TH SarabunPSK" w:cs="TH SarabunPSK"/>
          <w:sz w:val="28"/>
          <w:szCs w:val="28"/>
          <w:u w:color="FF2600"/>
        </w:rPr>
        <w:t>nit</w:t>
      </w:r>
      <w:r w:rsidRPr="00B80369">
        <w:rPr>
          <w:rFonts w:ascii="TH SarabunPSK" w:hAnsi="TH SarabunPSK" w:cs="TH SarabunPSK"/>
          <w:sz w:val="28"/>
          <w:szCs w:val="28"/>
          <w:u w:color="FF2600"/>
        </w:rPr>
        <w:t xml:space="preserve"> </w:t>
      </w:r>
      <w:r w:rsidRPr="00B80369">
        <w:rPr>
          <w:rFonts w:ascii="TH SarabunPSK" w:hAnsi="TH SarabunPSK" w:cs="TH SarabunPSK"/>
          <w:sz w:val="28"/>
          <w:szCs w:val="28"/>
          <w:u w:color="FF2600"/>
          <w:cs/>
        </w:rPr>
        <w:t xml:space="preserve">ภายใน </w:t>
      </w:r>
      <w:r w:rsidRPr="00B80369">
        <w:rPr>
          <w:rFonts w:ascii="TH SarabunPSK" w:hAnsi="TH SarabunPSK" w:cs="TH SarabunPSK"/>
          <w:sz w:val="28"/>
          <w:szCs w:val="28"/>
          <w:u w:color="FF2600"/>
        </w:rPr>
        <w:t xml:space="preserve">3 </w:t>
      </w:r>
      <w:r w:rsidRPr="00B80369">
        <w:rPr>
          <w:rFonts w:ascii="TH SarabunPSK" w:hAnsi="TH SarabunPSK" w:cs="TH SarabunPSK"/>
          <w:sz w:val="28"/>
          <w:szCs w:val="28"/>
          <w:u w:color="FF2600"/>
          <w:cs/>
        </w:rPr>
        <w:t xml:space="preserve">ชั่วโมง ได้เพียงร้อยละ </w:t>
      </w:r>
      <w:r w:rsidRPr="00B80369">
        <w:rPr>
          <w:rFonts w:ascii="TH SarabunPSK" w:hAnsi="TH SarabunPSK" w:cs="TH SarabunPSK"/>
          <w:sz w:val="28"/>
          <w:szCs w:val="28"/>
          <w:u w:color="FF2600"/>
        </w:rPr>
        <w:t>30.8</w:t>
      </w:r>
      <w:r w:rsidRPr="00B80369">
        <w:rPr>
          <w:rFonts w:ascii="TH SarabunPSK" w:hAnsi="TH SarabunPSK" w:cs="TH SarabunPSK"/>
          <w:sz w:val="28"/>
          <w:szCs w:val="28"/>
          <w:u w:color="FF2600"/>
        </w:rPr>
        <w:t xml:space="preserve"> </w:t>
      </w:r>
      <w:r w:rsidRPr="00B80369">
        <w:rPr>
          <w:rFonts w:ascii="TH SarabunPSK" w:hAnsi="TH SarabunPSK" w:cs="TH SarabunPSK"/>
          <w:sz w:val="28"/>
          <w:szCs w:val="28"/>
          <w:u w:color="FF2600"/>
          <w:cs/>
        </w:rPr>
        <w:t>ซึ่งตำ่กว่าเกณฑ์เป้าหมาย ดังนั้นโ</w:t>
      </w:r>
      <w:r w:rsidRPr="00B80369">
        <w:rPr>
          <w:rFonts w:ascii="TH SarabunPSK" w:hAnsi="TH SarabunPSK" w:cs="TH SarabunPSK"/>
          <w:sz w:val="28"/>
          <w:szCs w:val="28"/>
          <w:u w:color="FF2600"/>
          <w:cs/>
        </w:rPr>
        <w:t>รงพยาบาลอุดรธานี</w:t>
      </w:r>
      <w:r w:rsidRPr="00B80369">
        <w:rPr>
          <w:rFonts w:ascii="TH SarabunPSK" w:hAnsi="TH SarabunPSK" w:cs="TH SarabunPSK"/>
          <w:sz w:val="28"/>
          <w:szCs w:val="28"/>
          <w:u w:color="FF2600"/>
          <w:cs/>
        </w:rPr>
        <w:t>จึงต้องมี</w:t>
      </w:r>
      <w:r w:rsidRPr="00B80369">
        <w:rPr>
          <w:rFonts w:ascii="TH SarabunPSK" w:hAnsi="TH SarabunPSK" w:cs="TH SarabunPSK"/>
          <w:sz w:val="28"/>
          <w:szCs w:val="28"/>
          <w:u w:color="FF2600"/>
          <w:cs/>
        </w:rPr>
        <w:t>การพัฒนาระบบบริการผู้ป่วยติดเชื้อกระแสโลหิต</w:t>
      </w:r>
      <w:r w:rsidRPr="00B80369">
        <w:rPr>
          <w:rFonts w:ascii="TH SarabunPSK" w:hAnsi="TH SarabunPSK" w:cs="TH SarabunPSK"/>
          <w:sz w:val="28"/>
          <w:szCs w:val="28"/>
          <w:u w:color="FF2600"/>
          <w:cs/>
        </w:rPr>
        <w:t>อย่างต่อเนื่องเพื่อลดอัตราการเสียชีวิต</w:t>
      </w:r>
    </w:p>
    <w:p w:rsidR="007D1FB8" w:rsidRPr="00B80369" w:rsidRDefault="007D1FB8">
      <w:pPr>
        <w:pStyle w:val="BodyA"/>
        <w:spacing w:before="0" w:after="0" w:line="240" w:lineRule="auto"/>
        <w:jc w:val="both"/>
        <w:rPr>
          <w:rFonts w:ascii="TH SarabunPSK" w:eastAsia="TH SarabunPSK" w:hAnsi="TH SarabunPSK" w:cs="TH SarabunPSK"/>
          <w:sz w:val="28"/>
          <w:szCs w:val="28"/>
          <w:u w:color="FF2600"/>
        </w:rPr>
      </w:pPr>
    </w:p>
    <w:p w:rsidR="007D1FB8" w:rsidRPr="00B80369" w:rsidRDefault="00B7427D">
      <w:pPr>
        <w:pStyle w:val="BodyA"/>
        <w:spacing w:before="0" w:after="0" w:line="240" w:lineRule="auto"/>
        <w:jc w:val="both"/>
        <w:rPr>
          <w:rFonts w:ascii="TH SarabunPSK" w:eastAsia="TH SarabunPSK" w:hAnsi="TH SarabunPSK" w:cs="TH SarabunPSK"/>
          <w:sz w:val="28"/>
          <w:szCs w:val="28"/>
          <w:u w:color="FF2600"/>
        </w:rPr>
      </w:pPr>
      <w:r w:rsidRPr="00B80369">
        <w:rPr>
          <w:rFonts w:ascii="TH SarabunPSK" w:hAnsi="TH SarabunPSK" w:cs="TH SarabunPSK"/>
          <w:b/>
          <w:bCs/>
          <w:sz w:val="28"/>
          <w:szCs w:val="28"/>
          <w:cs/>
        </w:rPr>
        <w:t>ข้อเสนอแนะ</w:t>
      </w:r>
    </w:p>
    <w:p w:rsidR="007D1FB8" w:rsidRPr="00B80369" w:rsidRDefault="00B7427D">
      <w:pPr>
        <w:pStyle w:val="BodyA"/>
        <w:spacing w:before="0" w:after="0" w:line="240" w:lineRule="auto"/>
        <w:jc w:val="both"/>
        <w:rPr>
          <w:rFonts w:ascii="TH SarabunPSK" w:eastAsia="TH SarabunPSK" w:hAnsi="TH SarabunPSK" w:cs="TH SarabunPSK"/>
          <w:sz w:val="28"/>
          <w:szCs w:val="28"/>
        </w:rPr>
      </w:pPr>
      <w:r w:rsidRPr="00B80369">
        <w:rPr>
          <w:rFonts w:ascii="TH SarabunPSK" w:hAnsi="TH SarabunPSK" w:cs="TH SarabunPSK"/>
          <w:sz w:val="28"/>
          <w:szCs w:val="28"/>
          <w:u w:color="FF2600"/>
        </w:rPr>
        <w:t xml:space="preserve">    </w:t>
      </w:r>
      <w:r w:rsidRPr="00B80369">
        <w:rPr>
          <w:rFonts w:ascii="TH SarabunPSK" w:hAnsi="TH SarabunPSK" w:cs="TH SarabunPSK"/>
          <w:sz w:val="28"/>
          <w:szCs w:val="28"/>
          <w:u w:color="FF2600"/>
        </w:rPr>
        <w:tab/>
      </w:r>
      <w:r w:rsidRPr="00B80369">
        <w:rPr>
          <w:rFonts w:ascii="TH SarabunPSK" w:hAnsi="TH SarabunPSK" w:cs="TH SarabunPSK"/>
          <w:sz w:val="28"/>
          <w:szCs w:val="28"/>
        </w:rPr>
        <w:t>1.</w:t>
      </w:r>
      <w:r w:rsidRPr="00B80369">
        <w:rPr>
          <w:rFonts w:ascii="TH SarabunPSK" w:hAnsi="TH SarabunPSK" w:cs="TH SarabunPSK"/>
          <w:sz w:val="28"/>
          <w:szCs w:val="28"/>
          <w:cs/>
        </w:rPr>
        <w:t>นำแนวปฏิบัติทางการพยาบาลในก</w:t>
      </w:r>
      <w:r w:rsidRPr="00B80369">
        <w:rPr>
          <w:rFonts w:ascii="TH SarabunPSK" w:hAnsi="TH SarabunPSK" w:cs="TH SarabunPSK"/>
          <w:sz w:val="28"/>
          <w:szCs w:val="28"/>
          <w:cs/>
        </w:rPr>
        <w:t>ารดูแลผู้ป่วยติดเชื้อในกระแสโลหิตกำหนดให้เป็นสมรรถนะของพยาบาลในองค์กร</w:t>
      </w:r>
    </w:p>
    <w:p w:rsidR="007D1FB8" w:rsidRPr="00B80369" w:rsidRDefault="00B7427D">
      <w:pPr>
        <w:pStyle w:val="BodyA"/>
        <w:spacing w:before="0" w:after="0" w:line="240" w:lineRule="auto"/>
        <w:ind w:firstLine="232"/>
        <w:jc w:val="both"/>
        <w:rPr>
          <w:rFonts w:ascii="TH SarabunPSK" w:eastAsia="TH SarabunPSK" w:hAnsi="TH SarabunPSK" w:cs="TH SarabunPSK"/>
          <w:sz w:val="28"/>
          <w:szCs w:val="28"/>
        </w:rPr>
      </w:pPr>
      <w:r w:rsidRPr="00B80369">
        <w:rPr>
          <w:rFonts w:ascii="TH SarabunPSK" w:eastAsia="TH SarabunPSK" w:hAnsi="TH SarabunPSK" w:cs="TH SarabunPSK"/>
          <w:sz w:val="28"/>
          <w:szCs w:val="28"/>
        </w:rPr>
        <w:tab/>
        <w:t>2</w:t>
      </w:r>
      <w:r w:rsidRPr="00B80369">
        <w:rPr>
          <w:rFonts w:ascii="TH SarabunPSK" w:hAnsi="TH SarabunPSK" w:cs="TH SarabunPSK"/>
          <w:sz w:val="28"/>
          <w:szCs w:val="28"/>
        </w:rPr>
        <w:t xml:space="preserve">. </w:t>
      </w:r>
      <w:r w:rsidRPr="00B80369">
        <w:rPr>
          <w:rFonts w:ascii="TH SarabunPSK" w:hAnsi="TH SarabunPSK" w:cs="TH SarabunPSK"/>
          <w:sz w:val="28"/>
          <w:szCs w:val="28"/>
          <w:cs/>
        </w:rPr>
        <w:t>ขยายผลการใช้แนวปฏิบัติทางการพยาบาลในการดูแลผู้ป่วยติดเชื้อในกระแสโลหิตให้ครอบคลุมทั้งจังหวัด</w:t>
      </w:r>
    </w:p>
    <w:p w:rsidR="007D1FB8" w:rsidRPr="00B80369" w:rsidRDefault="00B7427D">
      <w:pPr>
        <w:pStyle w:val="BodyA"/>
        <w:spacing w:before="0" w:after="0" w:line="240" w:lineRule="auto"/>
        <w:ind w:firstLine="232"/>
        <w:jc w:val="both"/>
        <w:rPr>
          <w:rFonts w:ascii="TH SarabunPSK" w:eastAsia="TH SarabunPSK" w:hAnsi="TH SarabunPSK" w:cs="TH SarabunPSK"/>
          <w:spacing w:val="-5"/>
          <w:sz w:val="28"/>
          <w:szCs w:val="28"/>
        </w:rPr>
      </w:pPr>
      <w:r w:rsidRPr="00B80369">
        <w:rPr>
          <w:rFonts w:ascii="TH SarabunPSK" w:eastAsia="TH SarabunPSK" w:hAnsi="TH SarabunPSK" w:cs="TH SarabunPSK"/>
          <w:sz w:val="28"/>
          <w:szCs w:val="28"/>
        </w:rPr>
        <w:tab/>
      </w:r>
      <w:r w:rsidRPr="00B80369">
        <w:rPr>
          <w:rFonts w:ascii="TH SarabunPSK" w:hAnsi="TH SarabunPSK" w:cs="TH SarabunPSK"/>
          <w:sz w:val="28"/>
          <w:szCs w:val="28"/>
        </w:rPr>
        <w:t>3</w:t>
      </w:r>
      <w:r w:rsidRPr="00B80369">
        <w:rPr>
          <w:rFonts w:ascii="TH SarabunPSK" w:hAnsi="TH SarabunPSK" w:cs="TH SarabunPSK"/>
          <w:sz w:val="28"/>
          <w:szCs w:val="28"/>
        </w:rPr>
        <w:t xml:space="preserve">. </w:t>
      </w:r>
      <w:r w:rsidRPr="00B80369">
        <w:rPr>
          <w:rFonts w:ascii="TH SarabunPSK" w:hAnsi="TH SarabunPSK" w:cs="TH SarabunPSK"/>
          <w:spacing w:val="-5"/>
          <w:sz w:val="28"/>
          <w:szCs w:val="28"/>
          <w:cs/>
        </w:rPr>
        <w:t xml:space="preserve">ควรจัดให้มี </w:t>
      </w:r>
      <w:r w:rsidRPr="00B80369">
        <w:rPr>
          <w:rFonts w:ascii="TH SarabunPSK" w:hAnsi="TH SarabunPSK" w:cs="TH SarabunPSK"/>
          <w:spacing w:val="-5"/>
          <w:sz w:val="28"/>
          <w:szCs w:val="28"/>
        </w:rPr>
        <w:t xml:space="preserve">Intensive Care Unit </w:t>
      </w:r>
      <w:r w:rsidRPr="00B80369">
        <w:rPr>
          <w:rFonts w:ascii="TH SarabunPSK" w:hAnsi="TH SarabunPSK" w:cs="TH SarabunPSK"/>
          <w:spacing w:val="-5"/>
          <w:sz w:val="28"/>
          <w:szCs w:val="28"/>
          <w:cs/>
        </w:rPr>
        <w:t>จำนวนเพียงพอให้สอดคล้องกับความต้องการและรองรับผู้ป่วย</w:t>
      </w:r>
      <w:r w:rsidRPr="00B80369">
        <w:rPr>
          <w:rFonts w:ascii="TH SarabunPSK" w:hAnsi="TH SarabunPSK" w:cs="TH SarabunPSK"/>
          <w:spacing w:val="-5"/>
          <w:sz w:val="28"/>
          <w:szCs w:val="28"/>
          <w:cs/>
        </w:rPr>
        <w:t>ที่มีภาวะวิกฤต</w:t>
      </w:r>
      <w:r w:rsidRPr="00B80369">
        <w:rPr>
          <w:rFonts w:ascii="TH SarabunPSK" w:hAnsi="TH SarabunPSK" w:cs="TH SarabunPSK"/>
          <w:spacing w:val="-5"/>
          <w:sz w:val="28"/>
          <w:szCs w:val="28"/>
          <w:cs/>
        </w:rPr>
        <w:t>นื่องจากเป็นโรงพยาบาลแม่ข่ายและโรงพยาบาลศูนย์</w:t>
      </w:r>
      <w:r w:rsidRPr="00B80369">
        <w:rPr>
          <w:rFonts w:ascii="TH SarabunPSK" w:hAnsi="TH SarabunPSK" w:cs="TH SarabunPSK"/>
          <w:spacing w:val="-5"/>
          <w:sz w:val="28"/>
          <w:szCs w:val="28"/>
        </w:rPr>
        <w:t xml:space="preserve"> </w:t>
      </w:r>
      <w:r w:rsidRPr="00B80369">
        <w:rPr>
          <w:rFonts w:ascii="TH SarabunPSK" w:hAnsi="TH SarabunPSK" w:cs="TH SarabunPSK"/>
          <w:spacing w:val="-5"/>
          <w:sz w:val="28"/>
          <w:szCs w:val="28"/>
          <w:cs/>
        </w:rPr>
        <w:t>โดยกำหนดเป็นแผนระยะสั้น ระยะกลาง ระยะยาว</w:t>
      </w:r>
    </w:p>
    <w:p w:rsidR="007D1FB8" w:rsidRPr="00B80369" w:rsidRDefault="00B7427D">
      <w:pPr>
        <w:pStyle w:val="BodyA"/>
        <w:spacing w:before="0" w:after="0" w:line="240" w:lineRule="auto"/>
        <w:ind w:firstLine="232"/>
        <w:jc w:val="both"/>
        <w:rPr>
          <w:rFonts w:ascii="TH SarabunPSK" w:eastAsia="TH SarabunPSK" w:hAnsi="TH SarabunPSK" w:cs="TH SarabunPSK"/>
          <w:spacing w:val="-5"/>
          <w:sz w:val="28"/>
          <w:szCs w:val="28"/>
        </w:rPr>
      </w:pPr>
      <w:r w:rsidRPr="00B80369">
        <w:rPr>
          <w:rFonts w:ascii="TH SarabunPSK" w:eastAsia="TH SarabunPSK" w:hAnsi="TH SarabunPSK" w:cs="TH SarabunPSK"/>
          <w:spacing w:val="-5"/>
          <w:sz w:val="28"/>
          <w:szCs w:val="28"/>
        </w:rPr>
        <w:tab/>
        <w:t xml:space="preserve">4. </w:t>
      </w:r>
      <w:r w:rsidRPr="00B80369">
        <w:rPr>
          <w:rFonts w:ascii="TH SarabunPSK" w:eastAsia="TH SarabunPSK" w:hAnsi="TH SarabunPSK" w:cs="TH SarabunPSK"/>
          <w:spacing w:val="-5"/>
          <w:sz w:val="28"/>
          <w:szCs w:val="28"/>
          <w:cs/>
        </w:rPr>
        <w:t xml:space="preserve">พัฒนาประสิทธิภาพการดูแลผู้ป่วยโดยการจัดตั้งทีมดูแลผู้ป่วยก่อนวิกฤต </w:t>
      </w:r>
      <w:r w:rsidRPr="00B80369">
        <w:rPr>
          <w:rFonts w:ascii="TH SarabunPSK" w:eastAsia="TH SarabunPSK" w:hAnsi="TH SarabunPSK" w:cs="TH SarabunPSK"/>
          <w:spacing w:val="-5"/>
          <w:sz w:val="28"/>
          <w:szCs w:val="28"/>
        </w:rPr>
        <w:t>(</w:t>
      </w:r>
      <w:r w:rsidRPr="00B80369">
        <w:rPr>
          <w:rFonts w:ascii="TH SarabunPSK" w:hAnsi="TH SarabunPSK" w:cs="TH SarabunPSK"/>
          <w:spacing w:val="-5"/>
          <w:sz w:val="28"/>
          <w:szCs w:val="28"/>
        </w:rPr>
        <w:t>Rapid Response Team: RRT</w:t>
      </w:r>
      <w:r w:rsidRPr="00B80369">
        <w:rPr>
          <w:rFonts w:ascii="TH SarabunPSK" w:hAnsi="TH SarabunPSK" w:cs="TH SarabunPSK"/>
          <w:spacing w:val="-5"/>
          <w:sz w:val="28"/>
          <w:szCs w:val="28"/>
        </w:rPr>
        <w:t>)</w:t>
      </w:r>
    </w:p>
    <w:p w:rsidR="007D1FB8" w:rsidRPr="00B80369" w:rsidRDefault="00B7427D">
      <w:pPr>
        <w:pStyle w:val="BodyA"/>
        <w:spacing w:before="0" w:after="0" w:line="240" w:lineRule="auto"/>
        <w:ind w:firstLine="232"/>
        <w:jc w:val="both"/>
        <w:rPr>
          <w:rFonts w:ascii="TH SarabunPSK" w:eastAsia="TH SarabunPSK" w:hAnsi="TH SarabunPSK" w:cs="TH SarabunPSK"/>
          <w:sz w:val="28"/>
          <w:szCs w:val="28"/>
        </w:rPr>
      </w:pPr>
      <w:r w:rsidRPr="00B80369">
        <w:rPr>
          <w:rFonts w:ascii="TH SarabunPSK" w:eastAsia="TH SarabunPSK" w:hAnsi="TH SarabunPSK" w:cs="TH SarabunPSK"/>
          <w:sz w:val="28"/>
          <w:szCs w:val="28"/>
        </w:rPr>
        <w:tab/>
      </w:r>
      <w:r w:rsidRPr="00B80369">
        <w:rPr>
          <w:rFonts w:ascii="TH SarabunPSK" w:eastAsia="TH SarabunPSK" w:hAnsi="TH SarabunPSK" w:cs="TH SarabunPSK"/>
          <w:sz w:val="28"/>
          <w:szCs w:val="28"/>
        </w:rPr>
        <w:tab/>
      </w:r>
    </w:p>
    <w:p w:rsidR="007D1FB8" w:rsidRPr="00B80369" w:rsidRDefault="007D1FB8">
      <w:pPr>
        <w:spacing w:after="0" w:line="240" w:lineRule="auto"/>
        <w:jc w:val="both"/>
        <w:rPr>
          <w:rFonts w:ascii="TH SarabunPSK" w:eastAsia="TH SarabunPSK" w:hAnsi="TH SarabunPSK" w:cs="TH SarabunPSK"/>
          <w:b/>
          <w:bCs/>
          <w:sz w:val="28"/>
          <w:szCs w:val="28"/>
        </w:rPr>
      </w:pPr>
    </w:p>
    <w:p w:rsidR="007D1FB8" w:rsidRPr="00B80369" w:rsidRDefault="007D1FB8">
      <w:pPr>
        <w:spacing w:after="0" w:line="240" w:lineRule="auto"/>
        <w:jc w:val="both"/>
        <w:rPr>
          <w:rFonts w:ascii="TH SarabunPSK" w:eastAsia="TH SarabunPSK" w:hAnsi="TH SarabunPSK" w:cs="TH SarabunPSK"/>
          <w:b/>
          <w:bCs/>
          <w:sz w:val="28"/>
          <w:szCs w:val="28"/>
        </w:rPr>
      </w:pPr>
    </w:p>
    <w:p w:rsidR="007D1FB8" w:rsidRPr="00B80369" w:rsidRDefault="007D1FB8">
      <w:pPr>
        <w:spacing w:after="0" w:line="240" w:lineRule="auto"/>
        <w:jc w:val="both"/>
        <w:rPr>
          <w:rFonts w:ascii="TH SarabunPSK" w:eastAsia="TH SarabunPSK" w:hAnsi="TH SarabunPSK" w:cs="TH SarabunPSK"/>
          <w:b/>
          <w:bCs/>
          <w:sz w:val="28"/>
          <w:szCs w:val="28"/>
        </w:rPr>
      </w:pPr>
    </w:p>
    <w:p w:rsidR="007D1FB8" w:rsidRPr="00B80369" w:rsidRDefault="007D1FB8">
      <w:pPr>
        <w:spacing w:after="0" w:line="240" w:lineRule="auto"/>
        <w:jc w:val="both"/>
        <w:rPr>
          <w:rFonts w:ascii="TH SarabunPSK" w:eastAsia="TH SarabunPSK" w:hAnsi="TH SarabunPSK" w:cs="TH SarabunPSK"/>
          <w:b/>
          <w:bCs/>
          <w:sz w:val="28"/>
          <w:szCs w:val="28"/>
        </w:rPr>
      </w:pPr>
    </w:p>
    <w:p w:rsidR="007D1FB8" w:rsidRPr="00B80369" w:rsidRDefault="007D1FB8">
      <w:pPr>
        <w:spacing w:after="0" w:line="240" w:lineRule="auto"/>
        <w:jc w:val="both"/>
        <w:rPr>
          <w:rFonts w:ascii="TH SarabunPSK" w:eastAsia="TH SarabunPSK" w:hAnsi="TH SarabunPSK" w:cs="TH SarabunPSK"/>
          <w:b/>
          <w:bCs/>
          <w:sz w:val="28"/>
          <w:szCs w:val="28"/>
        </w:rPr>
      </w:pPr>
    </w:p>
    <w:p w:rsidR="007D1FB8" w:rsidRPr="00B80369" w:rsidRDefault="007D1FB8">
      <w:pPr>
        <w:spacing w:after="0" w:line="240" w:lineRule="auto"/>
        <w:jc w:val="both"/>
        <w:rPr>
          <w:rFonts w:ascii="TH SarabunPSK" w:eastAsia="TH SarabunPSK" w:hAnsi="TH SarabunPSK" w:cs="TH SarabunPSK"/>
          <w:b/>
          <w:bCs/>
          <w:sz w:val="28"/>
          <w:szCs w:val="28"/>
        </w:rPr>
      </w:pPr>
    </w:p>
    <w:p w:rsidR="007D1FB8" w:rsidRDefault="00B7427D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</w:p>
    <w:p w:rsidR="007D1FB8" w:rsidRDefault="007D1FB8">
      <w:pPr>
        <w:pStyle w:val="BodyB"/>
        <w:spacing w:before="0" w:after="0" w:line="240" w:lineRule="auto"/>
        <w:jc w:val="center"/>
      </w:pPr>
    </w:p>
    <w:sectPr w:rsidR="007D1FB8">
      <w:headerReference w:type="default" r:id="rId8"/>
      <w:footerReference w:type="default" r:id="rId9"/>
      <w:pgSz w:w="11900" w:h="16840"/>
      <w:pgMar w:top="850" w:right="1134" w:bottom="1134" w:left="1701" w:header="850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27D" w:rsidRDefault="00B7427D">
      <w:pPr>
        <w:spacing w:after="0" w:line="240" w:lineRule="auto"/>
      </w:pPr>
      <w:r>
        <w:separator/>
      </w:r>
    </w:p>
  </w:endnote>
  <w:endnote w:type="continuationSeparator" w:id="0">
    <w:p w:rsidR="00B7427D" w:rsidRDefault="00B742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FB8" w:rsidRDefault="007D1FB8">
    <w:pPr>
      <w:pStyle w:val="Header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27D" w:rsidRDefault="00B7427D">
      <w:pPr>
        <w:spacing w:after="0" w:line="240" w:lineRule="auto"/>
      </w:pPr>
      <w:r>
        <w:separator/>
      </w:r>
    </w:p>
  </w:footnote>
  <w:footnote w:type="continuationSeparator" w:id="0">
    <w:p w:rsidR="00B7427D" w:rsidRDefault="00B742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FB8" w:rsidRDefault="00B7427D">
    <w:pPr>
      <w:pStyle w:val="Header"/>
      <w:jc w:val="right"/>
    </w:pPr>
    <w:r>
      <w:rPr>
        <w:rFonts w:ascii="TH SarabunPSK" w:hAnsi="TH SarabunPSK"/>
        <w:sz w:val="30"/>
        <w:szCs w:val="30"/>
      </w:rPr>
      <w:fldChar w:fldCharType="begin"/>
    </w:r>
    <w:r>
      <w:rPr>
        <w:rFonts w:ascii="TH SarabunPSK" w:hAnsi="TH SarabunPSK"/>
        <w:sz w:val="30"/>
        <w:szCs w:val="30"/>
      </w:rPr>
      <w:instrText xml:space="preserve"> PAGE </w:instrText>
    </w:r>
    <w:r>
      <w:rPr>
        <w:rFonts w:ascii="TH SarabunPSK" w:hAnsi="TH SarabunPSK"/>
        <w:sz w:val="30"/>
        <w:szCs w:val="30"/>
      </w:rPr>
      <w:fldChar w:fldCharType="separate"/>
    </w:r>
    <w:r w:rsidR="00B80369">
      <w:rPr>
        <w:rFonts w:ascii="TH SarabunPSK" w:hAnsi="TH SarabunPSK"/>
        <w:noProof/>
        <w:sz w:val="30"/>
        <w:szCs w:val="30"/>
      </w:rPr>
      <w:t>4</w:t>
    </w:r>
    <w:r>
      <w:rPr>
        <w:rFonts w:ascii="TH SarabunPSK" w:hAnsi="TH SarabunPSK"/>
        <w:sz w:val="30"/>
        <w:szCs w:val="3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</w:compat>
  <w:rsids>
    <w:rsidRoot w:val="007D1FB8"/>
    <w:rsid w:val="007D1FB8"/>
    <w:rsid w:val="00B7427D"/>
    <w:rsid w:val="00B80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en-US" w:eastAsia="en-US" w:bidi="th-TH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styleId="Header">
    <w:name w:val="header"/>
    <w:pPr>
      <w:tabs>
        <w:tab w:val="center" w:pos="4513"/>
        <w:tab w:val="right" w:pos="9026"/>
      </w:tabs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customStyle="1" w:styleId="BodyB">
    <w:name w:val="Body B"/>
    <w:pPr>
      <w:spacing w:before="120" w:after="200" w:line="276" w:lineRule="auto"/>
    </w:pPr>
    <w:rPr>
      <w:rFonts w:ascii="Helvetica" w:eastAsia="Helvetica" w:hAnsi="Helvetica" w:cs="Helvetica"/>
      <w:color w:val="000000"/>
      <w:sz w:val="22"/>
      <w:szCs w:val="22"/>
      <w:u w:color="000000"/>
    </w:rPr>
  </w:style>
  <w:style w:type="paragraph" w:customStyle="1" w:styleId="Body">
    <w:name w:val="Body"/>
    <w:rPr>
      <w:rFonts w:ascii="Helvetica" w:eastAsia="Helvetica" w:hAnsi="Helvetica" w:cs="Helvetica"/>
      <w:color w:val="000000"/>
      <w:sz w:val="22"/>
      <w:szCs w:val="22"/>
    </w:rPr>
  </w:style>
  <w:style w:type="paragraph" w:customStyle="1" w:styleId="BodyA">
    <w:name w:val="Body A"/>
    <w:pPr>
      <w:spacing w:before="120" w:after="200" w:line="276" w:lineRule="auto"/>
    </w:pPr>
    <w:rPr>
      <w:rFonts w:ascii="Helvetica" w:eastAsia="Helvetica" w:hAnsi="Helvetica" w:cs="Helvetica"/>
      <w:color w:val="000000"/>
      <w:sz w:val="22"/>
      <w:szCs w:val="22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en-US" w:eastAsia="en-US" w:bidi="th-TH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styleId="Header">
    <w:name w:val="header"/>
    <w:pPr>
      <w:tabs>
        <w:tab w:val="center" w:pos="4513"/>
        <w:tab w:val="right" w:pos="9026"/>
      </w:tabs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customStyle="1" w:styleId="BodyB">
    <w:name w:val="Body B"/>
    <w:pPr>
      <w:spacing w:before="120" w:after="200" w:line="276" w:lineRule="auto"/>
    </w:pPr>
    <w:rPr>
      <w:rFonts w:ascii="Helvetica" w:eastAsia="Helvetica" w:hAnsi="Helvetica" w:cs="Helvetica"/>
      <w:color w:val="000000"/>
      <w:sz w:val="22"/>
      <w:szCs w:val="22"/>
      <w:u w:color="000000"/>
    </w:rPr>
  </w:style>
  <w:style w:type="paragraph" w:customStyle="1" w:styleId="Body">
    <w:name w:val="Body"/>
    <w:rPr>
      <w:rFonts w:ascii="Helvetica" w:eastAsia="Helvetica" w:hAnsi="Helvetica" w:cs="Helvetica"/>
      <w:color w:val="000000"/>
      <w:sz w:val="22"/>
      <w:szCs w:val="22"/>
    </w:rPr>
  </w:style>
  <w:style w:type="paragraph" w:customStyle="1" w:styleId="BodyA">
    <w:name w:val="Body A"/>
    <w:pPr>
      <w:spacing w:before="120" w:after="200" w:line="276" w:lineRule="auto"/>
    </w:pPr>
    <w:rPr>
      <w:rFonts w:ascii="Helvetica" w:eastAsia="Helvetica" w:hAnsi="Helvetica" w:cs="Helvetica"/>
      <w:color w:val="000000"/>
      <w:sz w:val="22"/>
      <w:szCs w:val="22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.parichat_ic@hot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ชุดรูปแบบของ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ชุดรูปแบบของ 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ชุดรูปแบบของ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1044</Words>
  <Characters>5952</Characters>
  <Application>Microsoft Office Word</Application>
  <DocSecurity>0</DocSecurity>
  <Lines>49</Lines>
  <Paragraphs>13</Paragraphs>
  <ScaleCrop>false</ScaleCrop>
  <Company/>
  <LinksUpToDate>false</LinksUpToDate>
  <CharactersWithSpaces>6983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Rutchada</cp:lastModifiedBy>
  <cp:revision>2</cp:revision>
  <dcterms:created xsi:type="dcterms:W3CDTF">2022-04-07T09:01:00Z</dcterms:created>
  <dcterms:modified xsi:type="dcterms:W3CDTF">2022-04-07T09:02:00Z</dcterms:modified>
</cp:coreProperties>
</file>